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141F69" w:rsidRDefault="00141F69" w:rsidP="00141F69">
      <w:pPr>
        <w:pBdr>
          <w:bottom w:val="single" w:sz="4" w:space="1" w:color="auto"/>
        </w:pBdr>
        <w:ind w:firstLine="142"/>
        <w:jc w:val="center"/>
        <w:rPr>
          <w:sz w:val="28"/>
        </w:rPr>
      </w:pPr>
    </w:p>
    <w:p w:rsidR="00B95E36" w:rsidRDefault="00141F69" w:rsidP="00E77315">
      <w:pPr>
        <w:pBdr>
          <w:bottom w:val="single" w:sz="4" w:space="1" w:color="auto"/>
        </w:pBdr>
        <w:ind w:firstLine="142"/>
        <w:jc w:val="center"/>
        <w:rPr>
          <w:sz w:val="28"/>
        </w:rPr>
      </w:pPr>
      <w:r>
        <w:rPr>
          <w:noProof/>
          <w:lang w:eastAsia="lv-LV"/>
        </w:rPr>
        <w:drawing>
          <wp:anchor distT="0" distB="0" distL="114300" distR="114300" simplePos="0" relativeHeight="251658240" behindDoc="0" locked="0" layoutInCell="1" allowOverlap="1">
            <wp:simplePos x="0" y="0"/>
            <wp:positionH relativeFrom="margin">
              <wp:posOffset>2383536</wp:posOffset>
            </wp:positionH>
            <wp:positionV relativeFrom="paragraph">
              <wp:posOffset>-827278</wp:posOffset>
            </wp:positionV>
            <wp:extent cx="619125" cy="733425"/>
            <wp:effectExtent l="0" t="0" r="9525"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9125" cy="733425"/>
                    </a:xfrm>
                    <a:prstGeom prst="rect">
                      <a:avLst/>
                    </a:prstGeom>
                    <a:noFill/>
                  </pic:spPr>
                </pic:pic>
              </a:graphicData>
            </a:graphic>
            <wp14:sizeRelH relativeFrom="page">
              <wp14:pctWidth>0</wp14:pctWidth>
            </wp14:sizeRelH>
            <wp14:sizeRelV relativeFrom="page">
              <wp14:pctHeight>0</wp14:pctHeight>
            </wp14:sizeRelV>
          </wp:anchor>
        </w:drawing>
      </w:r>
      <w:r>
        <w:rPr>
          <w:sz w:val="28"/>
        </w:rPr>
        <w:t>OGRES NOVAD</w:t>
      </w:r>
      <w:r w:rsidR="00641AA0">
        <w:rPr>
          <w:sz w:val="28"/>
        </w:rPr>
        <w:t>S</w:t>
      </w:r>
    </w:p>
    <w:p w:rsidR="00E20932" w:rsidRDefault="00E20932" w:rsidP="00E77315">
      <w:pPr>
        <w:pBdr>
          <w:bottom w:val="single" w:sz="4" w:space="1" w:color="auto"/>
        </w:pBdr>
        <w:ind w:firstLine="142"/>
        <w:jc w:val="center"/>
        <w:rPr>
          <w:sz w:val="28"/>
        </w:rPr>
      </w:pPr>
      <w:r>
        <w:rPr>
          <w:sz w:val="28"/>
        </w:rPr>
        <w:t>Lielvārdes kultūras nams</w:t>
      </w:r>
    </w:p>
    <w:p w:rsidR="00141F69" w:rsidRDefault="00E77315" w:rsidP="00141F69">
      <w:pPr>
        <w:pBdr>
          <w:bottom w:val="single" w:sz="4" w:space="1" w:color="auto"/>
        </w:pBdr>
        <w:jc w:val="center"/>
        <w:rPr>
          <w:b/>
          <w:sz w:val="36"/>
        </w:rPr>
      </w:pPr>
      <w:r>
        <w:rPr>
          <w:b/>
          <w:sz w:val="36"/>
        </w:rPr>
        <w:t xml:space="preserve">LĒDMANES </w:t>
      </w:r>
      <w:r w:rsidR="00962DAD">
        <w:rPr>
          <w:b/>
          <w:sz w:val="36"/>
        </w:rPr>
        <w:t>TAUTAS NAMS</w:t>
      </w:r>
    </w:p>
    <w:p w:rsidR="00141F69" w:rsidRDefault="00141F69" w:rsidP="00141F69">
      <w:pPr>
        <w:pBdr>
          <w:bottom w:val="single" w:sz="4" w:space="1" w:color="auto"/>
        </w:pBdr>
        <w:ind w:firstLine="142"/>
        <w:jc w:val="center"/>
        <w:rPr>
          <w:sz w:val="18"/>
          <w:szCs w:val="18"/>
        </w:rPr>
      </w:pPr>
      <w:r>
        <w:rPr>
          <w:sz w:val="18"/>
          <w:szCs w:val="18"/>
        </w:rPr>
        <w:t xml:space="preserve">Reģ. Nr. 40000024455, </w:t>
      </w:r>
      <w:r w:rsidR="00962DAD">
        <w:rPr>
          <w:sz w:val="18"/>
          <w:szCs w:val="18"/>
        </w:rPr>
        <w:t>Aivas</w:t>
      </w:r>
      <w:r w:rsidR="00E77315">
        <w:rPr>
          <w:sz w:val="18"/>
          <w:szCs w:val="18"/>
        </w:rPr>
        <w:t>,</w:t>
      </w:r>
      <w:r>
        <w:rPr>
          <w:sz w:val="18"/>
          <w:szCs w:val="18"/>
        </w:rPr>
        <w:t xml:space="preserve"> Lēdmane, Lēdmanes pagasts, Ogres novads, LV-5011</w:t>
      </w:r>
    </w:p>
    <w:p w:rsidR="00141F69" w:rsidRDefault="00141F69" w:rsidP="00141F69">
      <w:pPr>
        <w:pBdr>
          <w:bottom w:val="single" w:sz="4" w:space="1" w:color="auto"/>
        </w:pBdr>
        <w:ind w:firstLine="142"/>
        <w:jc w:val="center"/>
        <w:rPr>
          <w:sz w:val="18"/>
          <w:szCs w:val="18"/>
        </w:rPr>
      </w:pPr>
      <w:r>
        <w:rPr>
          <w:sz w:val="18"/>
          <w:szCs w:val="18"/>
        </w:rPr>
        <w:t>Tālr.:</w:t>
      </w:r>
      <w:r w:rsidRPr="00962DAD">
        <w:rPr>
          <w:sz w:val="18"/>
          <w:szCs w:val="18"/>
        </w:rPr>
        <w:t xml:space="preserve"> 26306105</w:t>
      </w:r>
      <w:r>
        <w:rPr>
          <w:sz w:val="18"/>
          <w:szCs w:val="18"/>
        </w:rPr>
        <w:t xml:space="preserve">, e-pasts: </w:t>
      </w:r>
      <w:r w:rsidRPr="00962DAD">
        <w:rPr>
          <w:sz w:val="18"/>
          <w:szCs w:val="18"/>
        </w:rPr>
        <w:t>ledmane</w:t>
      </w:r>
      <w:r w:rsidR="002F262D">
        <w:rPr>
          <w:sz w:val="18"/>
          <w:szCs w:val="18"/>
        </w:rPr>
        <w:t>.tautasnams</w:t>
      </w:r>
      <w:r w:rsidRPr="00962DAD">
        <w:rPr>
          <w:sz w:val="18"/>
          <w:szCs w:val="18"/>
        </w:rPr>
        <w:t>@</w:t>
      </w:r>
      <w:r w:rsidR="002F262D">
        <w:rPr>
          <w:sz w:val="18"/>
          <w:szCs w:val="18"/>
        </w:rPr>
        <w:t>ogresnovads</w:t>
      </w:r>
      <w:r w:rsidRPr="00962DAD">
        <w:rPr>
          <w:sz w:val="18"/>
          <w:szCs w:val="18"/>
        </w:rPr>
        <w:t xml:space="preserve">.lv, </w:t>
      </w:r>
      <w:r>
        <w:rPr>
          <w:sz w:val="18"/>
          <w:szCs w:val="18"/>
        </w:rPr>
        <w:t>www.ogresnovads.lv</w:t>
      </w:r>
    </w:p>
    <w:p w:rsidR="00141F69" w:rsidRDefault="00141F69" w:rsidP="00141F69">
      <w:pPr>
        <w:pBdr>
          <w:bottom w:val="single" w:sz="4" w:space="1" w:color="auto"/>
        </w:pBdr>
        <w:ind w:firstLine="142"/>
        <w:jc w:val="center"/>
        <w:rPr>
          <w:sz w:val="10"/>
          <w:szCs w:val="10"/>
        </w:rPr>
      </w:pPr>
    </w:p>
    <w:p w:rsidR="00141F69" w:rsidRDefault="00141F69" w:rsidP="00141F69"/>
    <w:p w:rsidR="00141F69" w:rsidRDefault="00962DAD" w:rsidP="00141F69">
      <w:pPr>
        <w:keepNext/>
        <w:spacing w:after="60"/>
        <w:jc w:val="center"/>
        <w:outlineLvl w:val="0"/>
        <w:rPr>
          <w:bCs/>
          <w:kern w:val="32"/>
        </w:rPr>
      </w:pPr>
      <w:r>
        <w:rPr>
          <w:bCs/>
          <w:kern w:val="32"/>
        </w:rPr>
        <w:t xml:space="preserve"> </w:t>
      </w:r>
      <w:r w:rsidR="00141F69">
        <w:rPr>
          <w:bCs/>
          <w:kern w:val="32"/>
        </w:rPr>
        <w:t>Lēdmanē</w:t>
      </w:r>
    </w:p>
    <w:p w:rsidR="00141F69" w:rsidRDefault="00141F69" w:rsidP="00141F69"/>
    <w:tbl>
      <w:tblPr>
        <w:tblW w:w="0" w:type="auto"/>
        <w:tblLook w:val="04A0" w:firstRow="1" w:lastRow="0" w:firstColumn="1" w:lastColumn="0" w:noHBand="0" w:noVBand="1"/>
      </w:tblPr>
      <w:tblGrid>
        <w:gridCol w:w="4235"/>
        <w:gridCol w:w="4071"/>
      </w:tblGrid>
      <w:tr w:rsidR="00141F69" w:rsidTr="00141F69">
        <w:tc>
          <w:tcPr>
            <w:tcW w:w="4643" w:type="dxa"/>
            <w:hideMark/>
          </w:tcPr>
          <w:p w:rsidR="00141F69" w:rsidRDefault="00141F69">
            <w:pPr>
              <w:jc w:val="both"/>
            </w:pPr>
            <w:r>
              <w:t xml:space="preserve">Dokumenta datums ir tā </w:t>
            </w:r>
          </w:p>
          <w:p w:rsidR="00141F69" w:rsidRDefault="00141F69">
            <w:pPr>
              <w:jc w:val="both"/>
              <w:rPr>
                <w:szCs w:val="32"/>
              </w:rPr>
            </w:pPr>
            <w:r>
              <w:t>elektroniskās parakstīšanas datums</w:t>
            </w:r>
          </w:p>
        </w:tc>
        <w:tc>
          <w:tcPr>
            <w:tcW w:w="4644" w:type="dxa"/>
            <w:hideMark/>
          </w:tcPr>
          <w:p w:rsidR="00141F69" w:rsidRDefault="00141F69" w:rsidP="00962DAD">
            <w:pPr>
              <w:jc w:val="right"/>
              <w:rPr>
                <w:szCs w:val="32"/>
              </w:rPr>
            </w:pPr>
          </w:p>
        </w:tc>
      </w:tr>
    </w:tbl>
    <w:p w:rsidR="00141F69" w:rsidRDefault="00141F69" w:rsidP="00141F69">
      <w:pPr>
        <w:rPr>
          <w:sz w:val="32"/>
          <w:szCs w:val="32"/>
        </w:rPr>
      </w:pPr>
    </w:p>
    <w:p w:rsidR="00E77315" w:rsidRDefault="00141F69" w:rsidP="00E77315">
      <w:pPr>
        <w:jc w:val="center"/>
        <w:rPr>
          <w:rFonts w:eastAsia="Calibri"/>
          <w:b/>
        </w:rPr>
      </w:pPr>
      <w:r>
        <w:rPr>
          <w:rFonts w:eastAsia="Calibri"/>
          <w:b/>
        </w:rPr>
        <w:t xml:space="preserve">NOTEIKUMI TIRDZNIECĪBAI </w:t>
      </w:r>
    </w:p>
    <w:p w:rsidR="00141F69" w:rsidRDefault="00E77315" w:rsidP="00997D25">
      <w:pPr>
        <w:jc w:val="center"/>
        <w:rPr>
          <w:rFonts w:eastAsia="Calibri"/>
          <w:color w:val="000000"/>
        </w:rPr>
      </w:pPr>
      <w:r>
        <w:rPr>
          <w:rFonts w:eastAsia="Calibri"/>
        </w:rPr>
        <w:t>Lēdmanes</w:t>
      </w:r>
      <w:r w:rsidR="00997D25">
        <w:rPr>
          <w:rFonts w:eastAsia="Calibri"/>
        </w:rPr>
        <w:t xml:space="preserve"> pagasta </w:t>
      </w:r>
      <w:r>
        <w:rPr>
          <w:rFonts w:eastAsia="Calibri"/>
        </w:rPr>
        <w:t xml:space="preserve"> </w:t>
      </w:r>
      <w:r w:rsidR="00997D25">
        <w:rPr>
          <w:rFonts w:eastAsia="Calibri"/>
        </w:rPr>
        <w:t xml:space="preserve">svētku “Liku bēdu zem akmeņa” </w:t>
      </w:r>
    </w:p>
    <w:p w:rsidR="00141F69" w:rsidRDefault="00997D25" w:rsidP="00141F69">
      <w:pPr>
        <w:jc w:val="center"/>
        <w:rPr>
          <w:rFonts w:eastAsia="Calibri"/>
          <w:color w:val="000000"/>
        </w:rPr>
      </w:pPr>
      <w:r>
        <w:rPr>
          <w:rFonts w:eastAsia="Calibri"/>
          <w:color w:val="000000"/>
        </w:rPr>
        <w:t>s</w:t>
      </w:r>
      <w:r w:rsidR="00833292">
        <w:rPr>
          <w:rFonts w:eastAsia="Calibri"/>
          <w:color w:val="000000"/>
        </w:rPr>
        <w:t>vētku tirdziņš</w:t>
      </w:r>
    </w:p>
    <w:p w:rsidR="00141F69" w:rsidRDefault="00141F69" w:rsidP="00141F69">
      <w:pPr>
        <w:tabs>
          <w:tab w:val="right" w:pos="9781"/>
        </w:tabs>
        <w:suppressAutoHyphens/>
        <w:rPr>
          <w:color w:val="00000A"/>
          <w:lang w:val="en-US" w:eastAsia="zh-CN"/>
        </w:rPr>
      </w:pPr>
      <w:r>
        <w:rPr>
          <w:rFonts w:eastAsia="Batang"/>
          <w:lang w:val="en-US" w:eastAsia="ko-KR"/>
        </w:rPr>
        <w:tab/>
      </w:r>
    </w:p>
    <w:p w:rsidR="00141F69" w:rsidRDefault="00141F69" w:rsidP="00141F69">
      <w:pPr>
        <w:tabs>
          <w:tab w:val="right" w:pos="9781"/>
        </w:tabs>
        <w:suppressAutoHyphens/>
        <w:rPr>
          <w:color w:val="00000A"/>
          <w:lang w:val="en-US" w:eastAsia="zh-CN"/>
        </w:rPr>
      </w:pPr>
    </w:p>
    <w:p w:rsidR="00141F69" w:rsidRDefault="00141F69" w:rsidP="00141F69">
      <w:pPr>
        <w:numPr>
          <w:ilvl w:val="0"/>
          <w:numId w:val="1"/>
        </w:numPr>
        <w:suppressAutoHyphens/>
        <w:spacing w:after="160" w:line="256" w:lineRule="auto"/>
        <w:contextualSpacing/>
        <w:jc w:val="center"/>
        <w:rPr>
          <w:rFonts w:eastAsia="SimSun"/>
          <w:b/>
          <w:lang w:val="en-GB"/>
        </w:rPr>
      </w:pPr>
      <w:r>
        <w:rPr>
          <w:rFonts w:eastAsia="SimSun"/>
          <w:b/>
          <w:lang w:val="en-GB"/>
        </w:rPr>
        <w:t>VISPĀRĪGIE NOTEIKUMI</w:t>
      </w:r>
    </w:p>
    <w:p w:rsidR="00141F69" w:rsidRDefault="00141F69" w:rsidP="00141F69">
      <w:pPr>
        <w:numPr>
          <w:ilvl w:val="1"/>
          <w:numId w:val="2"/>
        </w:numPr>
        <w:tabs>
          <w:tab w:val="left" w:pos="142"/>
        </w:tabs>
        <w:suppressAutoHyphens/>
        <w:spacing w:after="160" w:line="256" w:lineRule="auto"/>
        <w:ind w:left="142" w:hanging="567"/>
        <w:contextualSpacing/>
        <w:jc w:val="both"/>
        <w:rPr>
          <w:rFonts w:eastAsia="SimSun"/>
        </w:rPr>
      </w:pPr>
      <w:r>
        <w:rPr>
          <w:rFonts w:eastAsia="Calibri"/>
        </w:rPr>
        <w:t>Noteikumi n</w:t>
      </w:r>
      <w:r w:rsidR="00B95E36">
        <w:rPr>
          <w:rFonts w:eastAsia="Calibri"/>
        </w:rPr>
        <w:t>osaka kārtību un prasības, kādā</w:t>
      </w:r>
      <w:r>
        <w:rPr>
          <w:rFonts w:eastAsia="Calibri"/>
        </w:rPr>
        <w:t xml:space="preserve"> </w:t>
      </w:r>
      <w:r w:rsidR="00833292">
        <w:rPr>
          <w:rFonts w:eastAsia="Calibri"/>
        </w:rPr>
        <w:t xml:space="preserve">Lēdmanes </w:t>
      </w:r>
      <w:r w:rsidR="00461AEA">
        <w:rPr>
          <w:rFonts w:eastAsia="Calibri"/>
        </w:rPr>
        <w:t>Tautas nama</w:t>
      </w:r>
      <w:r>
        <w:rPr>
          <w:rFonts w:eastAsia="Calibri"/>
        </w:rPr>
        <w:t xml:space="preserve"> organizētā </w:t>
      </w:r>
      <w:r w:rsidR="00997D25">
        <w:rPr>
          <w:rFonts w:eastAsia="Calibri"/>
        </w:rPr>
        <w:t>Lēdmanes pagasta svētku</w:t>
      </w:r>
      <w:r w:rsidR="00833292">
        <w:rPr>
          <w:rFonts w:eastAsia="Calibri"/>
        </w:rPr>
        <w:t xml:space="preserve"> </w:t>
      </w:r>
      <w:r>
        <w:rPr>
          <w:rFonts w:eastAsia="Calibri"/>
        </w:rPr>
        <w:t>“</w:t>
      </w:r>
      <w:r w:rsidR="00997D25">
        <w:rPr>
          <w:rFonts w:eastAsia="Calibri"/>
          <w:color w:val="000000"/>
        </w:rPr>
        <w:t>Liku bēdu zem akmeņa</w:t>
      </w:r>
      <w:r>
        <w:rPr>
          <w:rFonts w:eastAsia="Calibri"/>
        </w:rPr>
        <w:t>” ietvaros tiek organizēta tirdzniecība.</w:t>
      </w:r>
    </w:p>
    <w:p w:rsidR="00141F69" w:rsidRDefault="00141F69" w:rsidP="00141F69">
      <w:pPr>
        <w:numPr>
          <w:ilvl w:val="1"/>
          <w:numId w:val="2"/>
        </w:numPr>
        <w:tabs>
          <w:tab w:val="left" w:pos="142"/>
        </w:tabs>
        <w:suppressAutoHyphens/>
        <w:spacing w:after="160" w:line="256" w:lineRule="auto"/>
        <w:ind w:left="142" w:hanging="567"/>
        <w:contextualSpacing/>
        <w:jc w:val="both"/>
        <w:rPr>
          <w:rFonts w:eastAsia="SimSun"/>
        </w:rPr>
      </w:pPr>
      <w:r>
        <w:rPr>
          <w:rFonts w:eastAsia="Calibri"/>
        </w:rPr>
        <w:t xml:space="preserve">Tirdzniecības </w:t>
      </w:r>
      <w:r w:rsidR="00997D25">
        <w:rPr>
          <w:rFonts w:eastAsia="Calibri"/>
        </w:rPr>
        <w:t>pagasta svētkos</w:t>
      </w:r>
      <w:r w:rsidR="00833292">
        <w:rPr>
          <w:rFonts w:eastAsia="Calibri"/>
        </w:rPr>
        <w:t xml:space="preserve"> </w:t>
      </w:r>
      <w:r w:rsidR="00997D25">
        <w:rPr>
          <w:rFonts w:eastAsia="Calibri"/>
        </w:rPr>
        <w:t>“</w:t>
      </w:r>
      <w:r w:rsidR="00997D25">
        <w:rPr>
          <w:rFonts w:eastAsia="Calibri"/>
          <w:color w:val="000000"/>
        </w:rPr>
        <w:t>Liku bēdu zem akmeņa</w:t>
      </w:r>
      <w:r w:rsidR="00997D25">
        <w:rPr>
          <w:rFonts w:eastAsia="Calibri"/>
        </w:rPr>
        <w:t xml:space="preserve">” </w:t>
      </w:r>
      <w:r w:rsidR="00833292">
        <w:rPr>
          <w:rFonts w:eastAsia="SimSun"/>
        </w:rPr>
        <w:t xml:space="preserve">Lēdmanē </w:t>
      </w:r>
      <w:r>
        <w:rPr>
          <w:rFonts w:eastAsia="SimSun"/>
        </w:rPr>
        <w:t>(turpmāk –tir</w:t>
      </w:r>
      <w:r w:rsidR="00833292">
        <w:rPr>
          <w:rFonts w:eastAsia="SimSun"/>
        </w:rPr>
        <w:t>gus</w:t>
      </w:r>
      <w:r>
        <w:rPr>
          <w:rFonts w:eastAsia="SimSun"/>
        </w:rPr>
        <w:t xml:space="preserve">) rīkotājs ir </w:t>
      </w:r>
      <w:r w:rsidR="00833292">
        <w:rPr>
          <w:rFonts w:eastAsia="Calibri"/>
        </w:rPr>
        <w:t>Lēdmanes Tautas nams</w:t>
      </w:r>
      <w:r>
        <w:rPr>
          <w:rFonts w:eastAsia="SimSun"/>
        </w:rPr>
        <w:t xml:space="preserve">, Reģ. Nr. </w:t>
      </w:r>
      <w:r w:rsidR="00833292">
        <w:rPr>
          <w:rFonts w:eastAsia="SimSun" w:cs="Calibri"/>
          <w:sz w:val="22"/>
          <w:szCs w:val="22"/>
          <w:lang w:val="en-GB"/>
        </w:rPr>
        <w:t>400</w:t>
      </w:r>
      <w:r>
        <w:rPr>
          <w:rFonts w:eastAsia="SimSun" w:cs="Calibri"/>
          <w:sz w:val="22"/>
          <w:szCs w:val="22"/>
          <w:lang w:val="en-GB"/>
        </w:rPr>
        <w:t>000</w:t>
      </w:r>
      <w:r w:rsidR="00833292">
        <w:rPr>
          <w:rFonts w:eastAsia="SimSun" w:cs="Calibri"/>
          <w:sz w:val="22"/>
          <w:szCs w:val="22"/>
          <w:lang w:val="en-GB"/>
        </w:rPr>
        <w:t>24455</w:t>
      </w:r>
      <w:r>
        <w:rPr>
          <w:rFonts w:eastAsia="SimSun"/>
        </w:rPr>
        <w:t xml:space="preserve"> (turpmāk – Rīkotājs).</w:t>
      </w:r>
    </w:p>
    <w:p w:rsidR="00141F69" w:rsidRDefault="00833292" w:rsidP="00141F69">
      <w:pPr>
        <w:numPr>
          <w:ilvl w:val="1"/>
          <w:numId w:val="2"/>
        </w:numPr>
        <w:tabs>
          <w:tab w:val="left" w:pos="142"/>
        </w:tabs>
        <w:suppressAutoHyphens/>
        <w:spacing w:after="160" w:line="256" w:lineRule="auto"/>
        <w:ind w:left="142" w:hanging="567"/>
        <w:contextualSpacing/>
        <w:jc w:val="both"/>
        <w:rPr>
          <w:rFonts w:eastAsia="SimSun"/>
          <w:color w:val="FF0000"/>
        </w:rPr>
      </w:pPr>
      <w:r>
        <w:rPr>
          <w:rFonts w:eastAsia="SimSun"/>
          <w:u w:val="single"/>
        </w:rPr>
        <w:t>T</w:t>
      </w:r>
      <w:r w:rsidR="00141F69">
        <w:rPr>
          <w:rFonts w:eastAsia="SimSun"/>
          <w:u w:val="single"/>
        </w:rPr>
        <w:t>irgus norises vieta un laiks:</w:t>
      </w:r>
      <w:r w:rsidR="00141F69">
        <w:rPr>
          <w:rFonts w:eastAsia="SimSun"/>
          <w:color w:val="0000FF"/>
        </w:rPr>
        <w:t xml:space="preserve"> </w:t>
      </w:r>
      <w:r w:rsidR="00141F69">
        <w:rPr>
          <w:rFonts w:eastAsia="Calibri"/>
          <w:b/>
        </w:rPr>
        <w:t>202</w:t>
      </w:r>
      <w:r w:rsidR="00B95E36">
        <w:rPr>
          <w:rFonts w:eastAsia="Calibri"/>
          <w:b/>
        </w:rPr>
        <w:t>4</w:t>
      </w:r>
      <w:r w:rsidR="00141F69">
        <w:rPr>
          <w:rFonts w:eastAsia="Calibri"/>
          <w:b/>
        </w:rPr>
        <w:t xml:space="preserve">. gada </w:t>
      </w:r>
      <w:r>
        <w:rPr>
          <w:rFonts w:eastAsia="Calibri"/>
          <w:b/>
        </w:rPr>
        <w:t>1</w:t>
      </w:r>
      <w:r w:rsidR="00997D25">
        <w:rPr>
          <w:rFonts w:eastAsia="Calibri"/>
          <w:b/>
        </w:rPr>
        <w:t>3. jūl</w:t>
      </w:r>
      <w:r w:rsidR="00141F69">
        <w:rPr>
          <w:rFonts w:eastAsia="Calibri"/>
          <w:b/>
        </w:rPr>
        <w:t>ijā</w:t>
      </w:r>
      <w:r w:rsidR="00141F69">
        <w:rPr>
          <w:rFonts w:eastAsia="Calibri"/>
        </w:rPr>
        <w:t xml:space="preserve"> </w:t>
      </w:r>
      <w:r w:rsidR="00141F69">
        <w:rPr>
          <w:rFonts w:eastAsia="Calibri"/>
          <w:b/>
        </w:rPr>
        <w:t>no</w:t>
      </w:r>
      <w:r w:rsidR="00141F69">
        <w:rPr>
          <w:rFonts w:eastAsia="Calibri"/>
        </w:rPr>
        <w:t xml:space="preserve"> </w:t>
      </w:r>
      <w:r w:rsidR="00141F69">
        <w:rPr>
          <w:rFonts w:eastAsia="Calibri"/>
          <w:b/>
          <w:color w:val="000000"/>
        </w:rPr>
        <w:t xml:space="preserve">plkst. </w:t>
      </w:r>
      <w:r w:rsidR="00997D25">
        <w:rPr>
          <w:rFonts w:eastAsia="Calibri"/>
          <w:b/>
          <w:color w:val="000000"/>
        </w:rPr>
        <w:t>10</w:t>
      </w:r>
      <w:r w:rsidR="00141F69">
        <w:rPr>
          <w:rFonts w:eastAsia="Calibri"/>
          <w:b/>
          <w:color w:val="000000"/>
        </w:rPr>
        <w:t>.00 līdz  plkst. 1</w:t>
      </w:r>
      <w:r w:rsidR="00997D25">
        <w:rPr>
          <w:rFonts w:eastAsia="Calibri"/>
          <w:b/>
          <w:color w:val="000000"/>
        </w:rPr>
        <w:t>4</w:t>
      </w:r>
      <w:r w:rsidR="00141F69">
        <w:rPr>
          <w:rFonts w:eastAsia="Calibri"/>
          <w:b/>
          <w:color w:val="000000"/>
        </w:rPr>
        <w:t>.00.</w:t>
      </w:r>
      <w:r w:rsidR="00141F69">
        <w:rPr>
          <w:rFonts w:eastAsia="Calibri"/>
          <w:color w:val="FF0000"/>
        </w:rPr>
        <w:t xml:space="preserve"> </w:t>
      </w:r>
      <w:r>
        <w:rPr>
          <w:rFonts w:eastAsia="Calibri"/>
        </w:rPr>
        <w:t>Lēdmane</w:t>
      </w:r>
      <w:r w:rsidR="00141F69">
        <w:rPr>
          <w:rFonts w:eastAsia="Calibri"/>
        </w:rPr>
        <w:t>,</w:t>
      </w:r>
      <w:r w:rsidR="00141F69">
        <w:rPr>
          <w:rFonts w:eastAsia="Calibri"/>
          <w:color w:val="FF0000"/>
        </w:rPr>
        <w:t xml:space="preserve"> </w:t>
      </w:r>
      <w:r>
        <w:rPr>
          <w:rFonts w:eastAsia="Calibri"/>
          <w:color w:val="000000"/>
        </w:rPr>
        <w:t>Tirdzniecības centrs</w:t>
      </w:r>
      <w:r w:rsidR="00461AEA">
        <w:rPr>
          <w:rFonts w:eastAsia="Calibri"/>
          <w:color w:val="000000"/>
        </w:rPr>
        <w:t>.</w:t>
      </w:r>
    </w:p>
    <w:p w:rsidR="00141F69" w:rsidRDefault="00833292" w:rsidP="00141F69">
      <w:pPr>
        <w:numPr>
          <w:ilvl w:val="1"/>
          <w:numId w:val="2"/>
        </w:numPr>
        <w:tabs>
          <w:tab w:val="left" w:pos="142"/>
        </w:tabs>
        <w:suppressAutoHyphens/>
        <w:spacing w:after="160" w:line="256" w:lineRule="auto"/>
        <w:ind w:left="142" w:hanging="567"/>
        <w:contextualSpacing/>
        <w:jc w:val="both"/>
        <w:rPr>
          <w:rFonts w:eastAsia="SimSun"/>
        </w:rPr>
      </w:pPr>
      <w:r>
        <w:rPr>
          <w:rFonts w:eastAsia="SimSun"/>
          <w:u w:val="single"/>
        </w:rPr>
        <w:t>T</w:t>
      </w:r>
      <w:r w:rsidR="00141F69">
        <w:rPr>
          <w:rFonts w:eastAsia="SimSun"/>
          <w:u w:val="single"/>
        </w:rPr>
        <w:t>irgus dalībnieku ierašanās</w:t>
      </w:r>
      <w:r w:rsidR="00141F69">
        <w:rPr>
          <w:rFonts w:eastAsia="SimSun"/>
        </w:rPr>
        <w:t xml:space="preserve">: </w:t>
      </w:r>
      <w:r>
        <w:rPr>
          <w:rFonts w:eastAsia="Calibri"/>
          <w:b/>
        </w:rPr>
        <w:t>1</w:t>
      </w:r>
      <w:r w:rsidR="00997D25">
        <w:rPr>
          <w:rFonts w:eastAsia="Calibri"/>
          <w:b/>
        </w:rPr>
        <w:t>3. jūl</w:t>
      </w:r>
      <w:r w:rsidR="00141F69">
        <w:rPr>
          <w:rFonts w:eastAsia="Calibri"/>
          <w:b/>
        </w:rPr>
        <w:t xml:space="preserve">ijā </w:t>
      </w:r>
      <w:r w:rsidR="00141F69">
        <w:rPr>
          <w:rFonts w:eastAsia="Calibri"/>
          <w:b/>
          <w:color w:val="000000"/>
        </w:rPr>
        <w:t xml:space="preserve">no plkst. </w:t>
      </w:r>
      <w:r w:rsidR="00997D25">
        <w:rPr>
          <w:rFonts w:eastAsia="Calibri"/>
          <w:b/>
          <w:color w:val="000000"/>
        </w:rPr>
        <w:t>8</w:t>
      </w:r>
      <w:r w:rsidR="00141F69">
        <w:rPr>
          <w:rFonts w:eastAsia="Calibri"/>
          <w:b/>
          <w:color w:val="000000"/>
        </w:rPr>
        <w:t xml:space="preserve">:00.00 līdz </w:t>
      </w:r>
      <w:r w:rsidR="00997D25">
        <w:rPr>
          <w:rFonts w:eastAsia="Calibri"/>
          <w:b/>
          <w:color w:val="000000"/>
        </w:rPr>
        <w:t>9</w:t>
      </w:r>
      <w:r w:rsidR="00141F69">
        <w:rPr>
          <w:rFonts w:eastAsia="Calibri"/>
          <w:b/>
          <w:color w:val="000000"/>
        </w:rPr>
        <w:t>.30.</w:t>
      </w:r>
      <w:r w:rsidR="00141F69">
        <w:rPr>
          <w:rFonts w:eastAsia="Calibri"/>
        </w:rPr>
        <w:t xml:space="preserve"> </w:t>
      </w:r>
    </w:p>
    <w:p w:rsidR="00141F69" w:rsidRDefault="00141F69" w:rsidP="00141F69">
      <w:pPr>
        <w:tabs>
          <w:tab w:val="left" w:pos="142"/>
        </w:tabs>
        <w:suppressAutoHyphens/>
        <w:ind w:left="142"/>
        <w:contextualSpacing/>
        <w:jc w:val="both"/>
        <w:rPr>
          <w:rFonts w:eastAsia="SimSun"/>
        </w:rPr>
      </w:pPr>
      <w:r>
        <w:rPr>
          <w:rFonts w:eastAsia="SimSun"/>
        </w:rPr>
        <w:t>Automašīn</w:t>
      </w:r>
      <w:r w:rsidR="00833292">
        <w:rPr>
          <w:rFonts w:eastAsia="SimSun"/>
        </w:rPr>
        <w:t>u atrašanos tirgus vietā</w:t>
      </w:r>
      <w:r>
        <w:rPr>
          <w:rFonts w:eastAsia="SimSun"/>
        </w:rPr>
        <w:t xml:space="preserve"> </w:t>
      </w:r>
      <w:r w:rsidR="00833292">
        <w:rPr>
          <w:rFonts w:eastAsia="SimSun"/>
        </w:rPr>
        <w:t>nosaka Rīkotājs</w:t>
      </w:r>
      <w:r>
        <w:rPr>
          <w:rFonts w:eastAsia="SimSun"/>
          <w:color w:val="000000"/>
        </w:rPr>
        <w:t>!</w:t>
      </w:r>
    </w:p>
    <w:p w:rsidR="00141F69" w:rsidRDefault="00833292" w:rsidP="00141F69">
      <w:pPr>
        <w:numPr>
          <w:ilvl w:val="1"/>
          <w:numId w:val="2"/>
        </w:numPr>
        <w:tabs>
          <w:tab w:val="left" w:pos="142"/>
        </w:tabs>
        <w:suppressAutoHyphens/>
        <w:spacing w:after="160" w:line="256" w:lineRule="auto"/>
        <w:ind w:left="142" w:hanging="567"/>
        <w:contextualSpacing/>
        <w:jc w:val="both"/>
        <w:rPr>
          <w:rFonts w:eastAsia="SimSun"/>
          <w:color w:val="0070C0"/>
        </w:rPr>
      </w:pPr>
      <w:r>
        <w:rPr>
          <w:rFonts w:eastAsia="SimSun"/>
        </w:rPr>
        <w:t>T</w:t>
      </w:r>
      <w:r w:rsidR="00141F69">
        <w:rPr>
          <w:rFonts w:eastAsia="SimSun"/>
        </w:rPr>
        <w:t xml:space="preserve">irgus dalībnieki </w:t>
      </w:r>
      <w:r w:rsidR="00141F69">
        <w:rPr>
          <w:rFonts w:eastAsia="SimSun"/>
          <w:bCs/>
        </w:rPr>
        <w:t>(turpmāk – Dalībnieks)</w:t>
      </w:r>
      <w:r w:rsidR="00141F69">
        <w:rPr>
          <w:rFonts w:eastAsia="SimSun"/>
        </w:rPr>
        <w:t xml:space="preserve"> –</w:t>
      </w:r>
      <w:r w:rsidR="00141F69">
        <w:rPr>
          <w:rFonts w:eastAsia="SimSun"/>
          <w:b/>
          <w:bCs/>
          <w:color w:val="4F81BD"/>
        </w:rPr>
        <w:t xml:space="preserve"> </w:t>
      </w:r>
      <w:r w:rsidR="00141F69">
        <w:rPr>
          <w:rFonts w:eastAsia="SimSun"/>
          <w:bCs/>
          <w:color w:val="0070C0"/>
        </w:rPr>
        <w:t>mājražotāju gatavotas, audzētas preces (maize, siers, medus, gaļa u.c.), tautas lietišķās mākslas priekšmetu darinātāju, amata meistaru preces</w:t>
      </w:r>
      <w:r w:rsidR="00997D25">
        <w:rPr>
          <w:rFonts w:eastAsia="SimSun"/>
          <w:color w:val="0070C0"/>
        </w:rPr>
        <w:t>, stādi, ziedi, rūpniecības preces</w:t>
      </w:r>
      <w:r w:rsidR="00641AA0" w:rsidRPr="00641AA0">
        <w:rPr>
          <w:rFonts w:eastAsia="SimSun"/>
        </w:rPr>
        <w:t>.</w:t>
      </w:r>
    </w:p>
    <w:p w:rsidR="00141F69" w:rsidRDefault="00141F69" w:rsidP="00141F69">
      <w:pPr>
        <w:numPr>
          <w:ilvl w:val="1"/>
          <w:numId w:val="2"/>
        </w:numPr>
        <w:tabs>
          <w:tab w:val="left" w:pos="142"/>
        </w:tabs>
        <w:suppressAutoHyphens/>
        <w:spacing w:after="160" w:line="256" w:lineRule="auto"/>
        <w:ind w:left="142" w:hanging="567"/>
        <w:contextualSpacing/>
        <w:jc w:val="both"/>
        <w:rPr>
          <w:rFonts w:eastAsia="SimSun"/>
        </w:rPr>
      </w:pPr>
      <w:r>
        <w:rPr>
          <w:rFonts w:eastAsia="SimSun"/>
        </w:rPr>
        <w:t xml:space="preserve">Elektrības nepieciešamības gadījumā Dalībniekam jānodrošina sava tirdzniecības vieta ar pagarinātāju </w:t>
      </w:r>
      <w:r>
        <w:rPr>
          <w:rFonts w:eastAsia="SimSun"/>
          <w:color w:val="000000"/>
        </w:rPr>
        <w:t xml:space="preserve">(skat. punktu </w:t>
      </w:r>
      <w:r w:rsidR="00833292">
        <w:rPr>
          <w:rFonts w:eastAsia="SimSun"/>
          <w:color w:val="000000"/>
        </w:rPr>
        <w:t>5</w:t>
      </w:r>
      <w:r>
        <w:rPr>
          <w:rFonts w:eastAsia="SimSun"/>
          <w:color w:val="000000"/>
        </w:rPr>
        <w:t>.</w:t>
      </w:r>
      <w:r w:rsidR="00833292">
        <w:rPr>
          <w:rFonts w:eastAsia="SimSun"/>
          <w:color w:val="000000"/>
        </w:rPr>
        <w:t>9</w:t>
      </w:r>
      <w:r>
        <w:rPr>
          <w:rFonts w:eastAsia="SimSun"/>
          <w:color w:val="000000"/>
        </w:rPr>
        <w:t>.).</w:t>
      </w:r>
      <w:r>
        <w:rPr>
          <w:rFonts w:eastAsia="SimSun"/>
        </w:rPr>
        <w:t xml:space="preserve"> </w:t>
      </w:r>
    </w:p>
    <w:p w:rsidR="00141F69" w:rsidRDefault="00141F69" w:rsidP="00141F69">
      <w:pPr>
        <w:numPr>
          <w:ilvl w:val="1"/>
          <w:numId w:val="2"/>
        </w:numPr>
        <w:tabs>
          <w:tab w:val="left" w:pos="142"/>
        </w:tabs>
        <w:suppressAutoHyphens/>
        <w:spacing w:after="160" w:line="256" w:lineRule="auto"/>
        <w:ind w:left="142" w:hanging="567"/>
        <w:contextualSpacing/>
        <w:jc w:val="both"/>
        <w:rPr>
          <w:rFonts w:eastAsia="SimSun"/>
        </w:rPr>
      </w:pPr>
      <w:r>
        <w:rPr>
          <w:rFonts w:eastAsia="SimSun"/>
        </w:rPr>
        <w:t>R</w:t>
      </w:r>
      <w:r w:rsidR="00833292">
        <w:rPr>
          <w:rFonts w:eastAsia="SimSun"/>
        </w:rPr>
        <w:t>īkotāja kontaktpersona par T</w:t>
      </w:r>
      <w:r>
        <w:rPr>
          <w:rFonts w:eastAsia="SimSun"/>
        </w:rPr>
        <w:t xml:space="preserve">irgus norisi: </w:t>
      </w:r>
      <w:r w:rsidR="00833292">
        <w:rPr>
          <w:rFonts w:eastAsia="SimSun"/>
        </w:rPr>
        <w:t>Inese Nereta</w:t>
      </w:r>
      <w:r>
        <w:rPr>
          <w:rFonts w:eastAsia="SimSun"/>
        </w:rPr>
        <w:t>, tālr. 2</w:t>
      </w:r>
      <w:r w:rsidR="00B95E36">
        <w:rPr>
          <w:rFonts w:eastAsia="SimSun"/>
        </w:rPr>
        <w:t>7802681</w:t>
      </w:r>
      <w:r>
        <w:rPr>
          <w:rFonts w:eastAsia="SimSun"/>
        </w:rPr>
        <w:t xml:space="preserve"> e-pasts </w:t>
      </w:r>
      <w:r w:rsidR="00B95E36">
        <w:rPr>
          <w:rFonts w:eastAsia="SimSun"/>
        </w:rPr>
        <w:t>ledmane.tautasnams</w:t>
      </w:r>
      <w:r>
        <w:rPr>
          <w:rFonts w:eastAsia="SimSun"/>
        </w:rPr>
        <w:t>@</w:t>
      </w:r>
      <w:r w:rsidR="00B95E36">
        <w:rPr>
          <w:rFonts w:eastAsia="SimSun"/>
        </w:rPr>
        <w:t>ogresnovads</w:t>
      </w:r>
      <w:r>
        <w:rPr>
          <w:rFonts w:eastAsia="SimSun"/>
        </w:rPr>
        <w:t>.lv</w:t>
      </w:r>
      <w:r>
        <w:rPr>
          <w:rFonts w:eastAsia="SimSun"/>
          <w:color w:val="0070C0"/>
        </w:rPr>
        <w:t>.</w:t>
      </w:r>
      <w:r>
        <w:rPr>
          <w:rFonts w:eastAsia="SimSun"/>
          <w:color w:val="0000FF"/>
        </w:rPr>
        <w:t xml:space="preserve"> </w:t>
      </w:r>
    </w:p>
    <w:p w:rsidR="00141F69" w:rsidRDefault="00833292" w:rsidP="00141F69">
      <w:pPr>
        <w:numPr>
          <w:ilvl w:val="1"/>
          <w:numId w:val="2"/>
        </w:numPr>
        <w:tabs>
          <w:tab w:val="left" w:pos="142"/>
        </w:tabs>
        <w:suppressAutoHyphens/>
        <w:spacing w:after="160" w:line="360" w:lineRule="auto"/>
        <w:ind w:left="142" w:hanging="568"/>
        <w:contextualSpacing/>
        <w:jc w:val="both"/>
        <w:rPr>
          <w:rFonts w:eastAsia="SimSun"/>
        </w:rPr>
      </w:pPr>
      <w:r>
        <w:rPr>
          <w:rFonts w:eastAsia="SimSun"/>
        </w:rPr>
        <w:t>T</w:t>
      </w:r>
      <w:r w:rsidR="00141F69">
        <w:rPr>
          <w:rFonts w:eastAsia="SimSun"/>
        </w:rPr>
        <w:t>irgus pieteikuma anketa atrodama: www.ogresnovads.lv mājas lapā</w:t>
      </w:r>
    </w:p>
    <w:p w:rsidR="00141F69" w:rsidRDefault="00141F69" w:rsidP="00141F69">
      <w:pPr>
        <w:numPr>
          <w:ilvl w:val="0"/>
          <w:numId w:val="2"/>
        </w:numPr>
        <w:suppressAutoHyphens/>
        <w:spacing w:after="160" w:line="256" w:lineRule="auto"/>
        <w:contextualSpacing/>
        <w:jc w:val="center"/>
        <w:rPr>
          <w:rFonts w:eastAsia="SimSun"/>
          <w:b/>
          <w:lang w:val="en-GB"/>
        </w:rPr>
      </w:pPr>
      <w:r>
        <w:rPr>
          <w:rFonts w:eastAsia="SimSun"/>
          <w:b/>
          <w:lang w:val="en-GB"/>
        </w:rPr>
        <w:t>GADATIRGUS DALĪBNIEKU PIETEIKŠANĀS KĀRTĪBA</w:t>
      </w:r>
    </w:p>
    <w:p w:rsidR="00141F69" w:rsidRDefault="00141F69" w:rsidP="00141F69">
      <w:pPr>
        <w:numPr>
          <w:ilvl w:val="1"/>
          <w:numId w:val="2"/>
        </w:numPr>
        <w:tabs>
          <w:tab w:val="left" w:pos="142"/>
        </w:tabs>
        <w:suppressAutoHyphens/>
        <w:spacing w:after="160" w:line="256" w:lineRule="auto"/>
        <w:ind w:left="142" w:hanging="567"/>
        <w:contextualSpacing/>
        <w:jc w:val="both"/>
        <w:rPr>
          <w:rFonts w:eastAsia="SimSun"/>
        </w:rPr>
      </w:pPr>
      <w:r>
        <w:rPr>
          <w:rFonts w:eastAsia="SimSun"/>
        </w:rPr>
        <w:t>Pieteikties</w:t>
      </w:r>
      <w:r w:rsidR="00DD741E">
        <w:rPr>
          <w:rFonts w:eastAsia="SimSun"/>
        </w:rPr>
        <w:t xml:space="preserve"> dalībai T</w:t>
      </w:r>
      <w:r>
        <w:rPr>
          <w:rFonts w:eastAsia="SimSun"/>
        </w:rPr>
        <w:t>irgū var elektroniski, aizpildot pieteikuma veidlapu</w:t>
      </w:r>
      <w:r w:rsidR="00DD741E">
        <w:rPr>
          <w:rFonts w:eastAsia="SimSun"/>
        </w:rPr>
        <w:t>,</w:t>
      </w:r>
      <w:r>
        <w:rPr>
          <w:rFonts w:eastAsia="SimSun"/>
        </w:rPr>
        <w:t xml:space="preserve"> kas pieejama </w:t>
      </w:r>
      <w:hyperlink r:id="rId6" w:history="1">
        <w:r>
          <w:rPr>
            <w:rStyle w:val="Hyperlink"/>
            <w:rFonts w:eastAsia="SimSun"/>
            <w:color w:val="0563C1"/>
          </w:rPr>
          <w:t>www.ogresnovads.lv</w:t>
        </w:r>
      </w:hyperlink>
      <w:r w:rsidR="00DD741E">
        <w:rPr>
          <w:rFonts w:eastAsia="SimSun"/>
        </w:rPr>
        <w:t xml:space="preserve"> mājas lapā, </w:t>
      </w:r>
      <w:r w:rsidR="00DD741E" w:rsidRPr="00DD741E">
        <w:rPr>
          <w:rFonts w:eastAsia="SimSun"/>
          <w:b/>
          <w:u w:val="single"/>
        </w:rPr>
        <w:t>202</w:t>
      </w:r>
      <w:r w:rsidR="00B95E36">
        <w:rPr>
          <w:rFonts w:eastAsia="SimSun"/>
          <w:b/>
          <w:u w:val="single"/>
        </w:rPr>
        <w:t>4</w:t>
      </w:r>
      <w:r w:rsidR="00DD741E" w:rsidRPr="00DD741E">
        <w:rPr>
          <w:rFonts w:eastAsia="SimSun"/>
          <w:b/>
          <w:u w:val="single"/>
        </w:rPr>
        <w:t>.gada</w:t>
      </w:r>
      <w:r w:rsidR="00DD741E" w:rsidRPr="00DD741E">
        <w:rPr>
          <w:rFonts w:eastAsia="SimSun"/>
          <w:b/>
        </w:rPr>
        <w:t xml:space="preserve"> </w:t>
      </w:r>
      <w:r w:rsidR="00DD741E" w:rsidRPr="00DD741E">
        <w:rPr>
          <w:rFonts w:eastAsia="SimSun"/>
          <w:b/>
          <w:u w:val="single"/>
        </w:rPr>
        <w:t xml:space="preserve">līdz  </w:t>
      </w:r>
      <w:r w:rsidR="00997D25">
        <w:rPr>
          <w:rFonts w:eastAsia="SimSun"/>
          <w:b/>
          <w:u w:val="single"/>
        </w:rPr>
        <w:t>10.jūl</w:t>
      </w:r>
      <w:r w:rsidR="00DD741E" w:rsidRPr="00DD741E">
        <w:rPr>
          <w:rFonts w:eastAsia="SimSun"/>
          <w:b/>
          <w:u w:val="single"/>
        </w:rPr>
        <w:t>ijam (ieskaitot)</w:t>
      </w:r>
    </w:p>
    <w:p w:rsidR="00DD741E" w:rsidRDefault="00141F69" w:rsidP="00DD741E">
      <w:pPr>
        <w:tabs>
          <w:tab w:val="left" w:pos="142"/>
        </w:tabs>
        <w:suppressAutoHyphens/>
        <w:ind w:left="-425"/>
        <w:contextualSpacing/>
        <w:jc w:val="both"/>
        <w:rPr>
          <w:rFonts w:eastAsia="SimSun"/>
        </w:rPr>
      </w:pPr>
      <w:r>
        <w:rPr>
          <w:rFonts w:eastAsia="SimSun"/>
        </w:rPr>
        <w:t>2.</w:t>
      </w:r>
      <w:r w:rsidR="00DD741E">
        <w:rPr>
          <w:rFonts w:eastAsia="SimSun"/>
        </w:rPr>
        <w:t>2.</w:t>
      </w:r>
      <w:r>
        <w:rPr>
          <w:rFonts w:eastAsia="SimSun"/>
        </w:rPr>
        <w:t xml:space="preserve"> </w:t>
      </w:r>
      <w:r w:rsidR="00DD741E">
        <w:rPr>
          <w:rFonts w:eastAsia="SimSun"/>
        </w:rPr>
        <w:t xml:space="preserve">  </w:t>
      </w:r>
      <w:r>
        <w:rPr>
          <w:rFonts w:eastAsia="SimSun"/>
        </w:rPr>
        <w:t xml:space="preserve">Rīkotājs informē, ka pieteikuma anketā pieprasītā informācija tiks izmantota </w:t>
      </w:r>
    </w:p>
    <w:p w:rsidR="00DD741E" w:rsidRDefault="00DD741E" w:rsidP="00DD741E">
      <w:pPr>
        <w:tabs>
          <w:tab w:val="left" w:pos="142"/>
        </w:tabs>
        <w:suppressAutoHyphens/>
        <w:ind w:left="-425"/>
        <w:contextualSpacing/>
        <w:jc w:val="both"/>
        <w:rPr>
          <w:rFonts w:eastAsia="SimSun"/>
        </w:rPr>
      </w:pPr>
      <w:r>
        <w:rPr>
          <w:rFonts w:eastAsia="SimSun"/>
        </w:rPr>
        <w:t xml:space="preserve">         </w:t>
      </w:r>
      <w:r w:rsidR="00141F69">
        <w:rPr>
          <w:rFonts w:eastAsia="SimSun"/>
        </w:rPr>
        <w:t xml:space="preserve">dalībnieku reģistrācijai. Iegūtie dati netiks nodoti trešajām personām. </w:t>
      </w:r>
    </w:p>
    <w:p w:rsidR="00DD741E" w:rsidRDefault="00DD741E" w:rsidP="00DD741E">
      <w:pPr>
        <w:tabs>
          <w:tab w:val="left" w:pos="142"/>
        </w:tabs>
        <w:suppressAutoHyphens/>
        <w:ind w:left="-425"/>
        <w:contextualSpacing/>
        <w:jc w:val="both"/>
        <w:rPr>
          <w:rFonts w:eastAsia="SimSun"/>
        </w:rPr>
      </w:pPr>
      <w:r>
        <w:rPr>
          <w:rFonts w:eastAsia="SimSun"/>
        </w:rPr>
        <w:t xml:space="preserve">2.3.   </w:t>
      </w:r>
      <w:r w:rsidR="00141F69">
        <w:rPr>
          <w:rFonts w:eastAsia="SimSun"/>
        </w:rPr>
        <w:t xml:space="preserve">Piesakoties dalībai Gadatirgū un aizpildot pieteikuma veidlapu, ikviens Dalībnieks </w:t>
      </w:r>
    </w:p>
    <w:p w:rsidR="00DD741E" w:rsidRDefault="00DD741E" w:rsidP="00DD741E">
      <w:pPr>
        <w:tabs>
          <w:tab w:val="left" w:pos="142"/>
        </w:tabs>
        <w:suppressAutoHyphens/>
        <w:ind w:left="-425"/>
        <w:contextualSpacing/>
        <w:jc w:val="both"/>
        <w:rPr>
          <w:rFonts w:eastAsia="SimSun"/>
        </w:rPr>
      </w:pPr>
      <w:r>
        <w:rPr>
          <w:rFonts w:eastAsia="SimSun"/>
        </w:rPr>
        <w:t xml:space="preserve">         </w:t>
      </w:r>
      <w:r w:rsidR="00141F69">
        <w:rPr>
          <w:rFonts w:eastAsia="SimSun"/>
        </w:rPr>
        <w:t>apliecina, ka ir pilnībā iepazinies un piekrīt visiem šo noteikumu nosacījumiem</w:t>
      </w:r>
      <w:r w:rsidR="00141F69">
        <w:rPr>
          <w:rFonts w:eastAsia="SimSun"/>
          <w:lang w:val="en-US"/>
        </w:rPr>
        <w:t>.</w:t>
      </w:r>
    </w:p>
    <w:p w:rsidR="00DD741E" w:rsidRDefault="00DD741E" w:rsidP="00DD741E">
      <w:pPr>
        <w:tabs>
          <w:tab w:val="left" w:pos="142"/>
        </w:tabs>
        <w:suppressAutoHyphens/>
        <w:ind w:left="-425"/>
        <w:contextualSpacing/>
        <w:jc w:val="both"/>
        <w:rPr>
          <w:rFonts w:eastAsia="SimSun"/>
        </w:rPr>
      </w:pPr>
      <w:r>
        <w:rPr>
          <w:rFonts w:eastAsia="SimSun"/>
        </w:rPr>
        <w:t xml:space="preserve">2.4.   </w:t>
      </w:r>
      <w:r w:rsidR="00141F69">
        <w:rPr>
          <w:rFonts w:eastAsia="SimSun"/>
        </w:rPr>
        <w:t xml:space="preserve">Pēc noteiktā termiņa nosūtītie Pieteikumi, daļēji vai maldinoši aizpildītie Pieteikumi </w:t>
      </w:r>
    </w:p>
    <w:p w:rsidR="00141F69" w:rsidRDefault="00DD741E" w:rsidP="00DD741E">
      <w:pPr>
        <w:tabs>
          <w:tab w:val="left" w:pos="142"/>
        </w:tabs>
        <w:suppressAutoHyphens/>
        <w:ind w:left="-425"/>
        <w:contextualSpacing/>
        <w:jc w:val="both"/>
        <w:rPr>
          <w:rFonts w:eastAsia="SimSun"/>
        </w:rPr>
      </w:pPr>
      <w:r>
        <w:rPr>
          <w:rFonts w:eastAsia="SimSun"/>
        </w:rPr>
        <w:t xml:space="preserve">         </w:t>
      </w:r>
      <w:r w:rsidR="00141F69">
        <w:rPr>
          <w:rFonts w:eastAsia="SimSun"/>
        </w:rPr>
        <w:t>arī netiks reģistrēti un izskatīti.</w:t>
      </w:r>
    </w:p>
    <w:p w:rsidR="00B95E36" w:rsidRDefault="00B95E36" w:rsidP="00DD741E">
      <w:pPr>
        <w:tabs>
          <w:tab w:val="left" w:pos="142"/>
        </w:tabs>
        <w:suppressAutoHyphens/>
        <w:ind w:left="-425"/>
        <w:contextualSpacing/>
        <w:jc w:val="both"/>
        <w:rPr>
          <w:rFonts w:eastAsia="SimSun"/>
        </w:rPr>
      </w:pPr>
    </w:p>
    <w:p w:rsidR="00997D25" w:rsidRDefault="00997D25" w:rsidP="00DD741E">
      <w:pPr>
        <w:tabs>
          <w:tab w:val="left" w:pos="142"/>
        </w:tabs>
        <w:suppressAutoHyphens/>
        <w:ind w:left="-425"/>
        <w:contextualSpacing/>
        <w:jc w:val="both"/>
        <w:rPr>
          <w:rFonts w:eastAsia="SimSun"/>
        </w:rPr>
      </w:pPr>
    </w:p>
    <w:p w:rsidR="00B95E36" w:rsidRDefault="00B95E36" w:rsidP="00DD741E">
      <w:pPr>
        <w:tabs>
          <w:tab w:val="left" w:pos="142"/>
        </w:tabs>
        <w:suppressAutoHyphens/>
        <w:ind w:left="-425"/>
        <w:contextualSpacing/>
        <w:jc w:val="both"/>
        <w:rPr>
          <w:rFonts w:eastAsia="SimSun"/>
        </w:rPr>
      </w:pPr>
    </w:p>
    <w:p w:rsidR="00141F69" w:rsidRDefault="00141F69" w:rsidP="00141F69">
      <w:pPr>
        <w:tabs>
          <w:tab w:val="left" w:pos="142"/>
        </w:tabs>
        <w:suppressAutoHyphens/>
        <w:ind w:left="142"/>
        <w:contextualSpacing/>
        <w:jc w:val="both"/>
        <w:rPr>
          <w:rFonts w:eastAsia="SimSun"/>
        </w:rPr>
      </w:pPr>
    </w:p>
    <w:p w:rsidR="00141F69" w:rsidRDefault="00141F69" w:rsidP="00141F69">
      <w:pPr>
        <w:numPr>
          <w:ilvl w:val="0"/>
          <w:numId w:val="2"/>
        </w:numPr>
        <w:suppressAutoHyphens/>
        <w:spacing w:after="160" w:line="256" w:lineRule="auto"/>
        <w:contextualSpacing/>
        <w:jc w:val="center"/>
        <w:rPr>
          <w:rFonts w:eastAsia="SimSun"/>
          <w:b/>
          <w:lang w:val="en-GB"/>
        </w:rPr>
      </w:pPr>
      <w:r>
        <w:rPr>
          <w:rFonts w:eastAsia="SimSun"/>
          <w:b/>
          <w:lang w:val="en-GB"/>
        </w:rPr>
        <w:t>DALĪBNIEKU ATLASES KĀRTĪBA</w:t>
      </w:r>
    </w:p>
    <w:p w:rsidR="00141F69" w:rsidRDefault="00141F69" w:rsidP="00141F69">
      <w:pPr>
        <w:suppressAutoHyphens/>
        <w:spacing w:after="160" w:line="256" w:lineRule="auto"/>
        <w:ind w:left="720"/>
        <w:contextualSpacing/>
        <w:rPr>
          <w:rFonts w:eastAsia="SimSun"/>
          <w:b/>
          <w:lang w:val="en-GB"/>
        </w:rPr>
      </w:pPr>
    </w:p>
    <w:p w:rsidR="00141F69" w:rsidRDefault="00141F69" w:rsidP="00141F69">
      <w:pPr>
        <w:numPr>
          <w:ilvl w:val="1"/>
          <w:numId w:val="2"/>
        </w:numPr>
        <w:tabs>
          <w:tab w:val="left" w:pos="142"/>
        </w:tabs>
        <w:suppressAutoHyphens/>
        <w:spacing w:after="160" w:line="256" w:lineRule="auto"/>
        <w:ind w:left="142" w:hanging="567"/>
        <w:contextualSpacing/>
        <w:jc w:val="both"/>
        <w:rPr>
          <w:rFonts w:eastAsia="SimSun"/>
          <w:bCs/>
        </w:rPr>
      </w:pPr>
      <w:r>
        <w:rPr>
          <w:rFonts w:eastAsia="SimSun"/>
          <w:bCs/>
        </w:rPr>
        <w:t>Dal</w:t>
      </w:r>
      <w:r w:rsidR="00DD741E">
        <w:rPr>
          <w:rFonts w:eastAsia="SimSun"/>
          <w:bCs/>
        </w:rPr>
        <w:t>ībnieka atbilstību dalībai T</w:t>
      </w:r>
      <w:r>
        <w:rPr>
          <w:rFonts w:eastAsia="SimSun"/>
          <w:bCs/>
        </w:rPr>
        <w:t>irgū izvērtē Rīkot</w:t>
      </w:r>
      <w:r w:rsidR="00DD741E">
        <w:rPr>
          <w:rFonts w:eastAsia="SimSun"/>
          <w:bCs/>
        </w:rPr>
        <w:t>ājs, saskaņā ar Pasākuma - T</w:t>
      </w:r>
      <w:r>
        <w:rPr>
          <w:rFonts w:eastAsia="SimSun"/>
          <w:bCs/>
        </w:rPr>
        <w:t>irgus tematiku un tirdzniecības vietu skaitu.</w:t>
      </w:r>
    </w:p>
    <w:p w:rsidR="00141F69" w:rsidRDefault="00141F69" w:rsidP="00141F69">
      <w:pPr>
        <w:numPr>
          <w:ilvl w:val="1"/>
          <w:numId w:val="2"/>
        </w:numPr>
        <w:tabs>
          <w:tab w:val="left" w:pos="142"/>
        </w:tabs>
        <w:suppressAutoHyphens/>
        <w:spacing w:after="160" w:line="256" w:lineRule="auto"/>
        <w:ind w:left="142" w:hanging="567"/>
        <w:contextualSpacing/>
        <w:jc w:val="both"/>
        <w:rPr>
          <w:rFonts w:eastAsia="SimSun"/>
          <w:bCs/>
        </w:rPr>
      </w:pPr>
      <w:r>
        <w:rPr>
          <w:rFonts w:eastAsia="SimSun"/>
          <w:bCs/>
        </w:rPr>
        <w:t>Rīkotājs vērtē norādītās produkcijas atbilstību Pasākuma tematikai, kā arī šo noteikumu pamatprasībām, izcelsmi (izmantotie materiāli, roku darba apjoms izstrādājuma tapšanā u.c.), saturu, kvalitāti (mākslinieciskā kompozīcija, atbilstība mūsdienu lietotāja prasībām, kreativitāte u.c.), izstrādājuma aktualitāti patērētāju vidū, Dalībnieka uzticamību, ņemot vērā sadarbību iepriekšējos rīkotajos Pasākumos u.c.</w:t>
      </w:r>
    </w:p>
    <w:p w:rsidR="00141F69" w:rsidRDefault="00141F69" w:rsidP="00141F69">
      <w:pPr>
        <w:numPr>
          <w:ilvl w:val="1"/>
          <w:numId w:val="2"/>
        </w:numPr>
        <w:tabs>
          <w:tab w:val="left" w:pos="142"/>
        </w:tabs>
        <w:suppressAutoHyphens/>
        <w:spacing w:after="160" w:line="256" w:lineRule="auto"/>
        <w:ind w:left="142" w:hanging="567"/>
        <w:contextualSpacing/>
        <w:jc w:val="both"/>
        <w:rPr>
          <w:rFonts w:eastAsia="SimSun"/>
          <w:bCs/>
        </w:rPr>
      </w:pPr>
      <w:r>
        <w:rPr>
          <w:rFonts w:eastAsia="SimSun" w:cs="Calibri"/>
          <w:bCs/>
        </w:rPr>
        <w:t xml:space="preserve">Izvērtējot pieteikumus, Rīkotājs, pamatojoties uz Dalībnieku iesūtītajiem pieteikumiem, izvērtēs produkcijas atbilstību Pasākuma tematam, produkcijas dažādībai (lai tiktu nodrošināts daudzveidīgs preču sortiments), kā arī prioritāri apstiprinot </w:t>
      </w:r>
      <w:r>
        <w:rPr>
          <w:rFonts w:eastAsia="SimSun" w:cs="Calibri"/>
          <w:bCs/>
          <w:lang w:val="en-US"/>
        </w:rPr>
        <w:t>Dalībniekus</w:t>
      </w:r>
      <w:r>
        <w:rPr>
          <w:rFonts w:eastAsia="SimSun" w:cs="Calibri"/>
          <w:bCs/>
        </w:rPr>
        <w:t>, kuru saimnieciskā darbība reģistrēta Ogres novadā.</w:t>
      </w:r>
    </w:p>
    <w:p w:rsidR="00141F69" w:rsidRDefault="00DD741E" w:rsidP="00141F69">
      <w:pPr>
        <w:numPr>
          <w:ilvl w:val="1"/>
          <w:numId w:val="2"/>
        </w:numPr>
        <w:tabs>
          <w:tab w:val="left" w:pos="142"/>
        </w:tabs>
        <w:suppressAutoHyphens/>
        <w:spacing w:after="160" w:line="256" w:lineRule="auto"/>
        <w:ind w:left="142" w:hanging="567"/>
        <w:contextualSpacing/>
        <w:jc w:val="both"/>
        <w:rPr>
          <w:rFonts w:eastAsia="SimSun"/>
        </w:rPr>
      </w:pPr>
      <w:r>
        <w:rPr>
          <w:rFonts w:eastAsia="SimSun"/>
        </w:rPr>
        <w:t>Rīkotājs Dalībnieka dalību T</w:t>
      </w:r>
      <w:r w:rsidR="00141F69">
        <w:rPr>
          <w:rFonts w:eastAsia="SimSun"/>
        </w:rPr>
        <w:t xml:space="preserve">irgū </w:t>
      </w:r>
      <w:r w:rsidR="00141F69">
        <w:rPr>
          <w:rFonts w:eastAsia="SimSun"/>
          <w:u w:val="single"/>
        </w:rPr>
        <w:t>apstiprina</w:t>
      </w:r>
      <w:r w:rsidR="00141F69">
        <w:rPr>
          <w:rFonts w:eastAsia="SimSun"/>
        </w:rPr>
        <w:t xml:space="preserve"> </w:t>
      </w:r>
      <w:r w:rsidR="00141F69">
        <w:rPr>
          <w:rFonts w:eastAsia="Calibri"/>
          <w:b/>
        </w:rPr>
        <w:t>līdz 202</w:t>
      </w:r>
      <w:r w:rsidR="00B95E36">
        <w:rPr>
          <w:rFonts w:eastAsia="Calibri"/>
          <w:b/>
        </w:rPr>
        <w:t>4</w:t>
      </w:r>
      <w:r w:rsidR="00141F69">
        <w:rPr>
          <w:rFonts w:eastAsia="Calibri"/>
          <w:b/>
        </w:rPr>
        <w:t xml:space="preserve">. gada </w:t>
      </w:r>
      <w:r w:rsidR="00997D25">
        <w:rPr>
          <w:rFonts w:eastAsia="Calibri"/>
          <w:b/>
        </w:rPr>
        <w:t>10.</w:t>
      </w:r>
      <w:r w:rsidR="00141F69">
        <w:rPr>
          <w:rFonts w:eastAsia="Calibri"/>
          <w:b/>
        </w:rPr>
        <w:t xml:space="preserve"> </w:t>
      </w:r>
      <w:r w:rsidR="00997D25">
        <w:rPr>
          <w:rFonts w:eastAsia="Calibri"/>
          <w:b/>
        </w:rPr>
        <w:t>jūl</w:t>
      </w:r>
      <w:r w:rsidR="00141F69">
        <w:rPr>
          <w:rFonts w:eastAsia="Calibri"/>
          <w:b/>
        </w:rPr>
        <w:t xml:space="preserve">ijam </w:t>
      </w:r>
      <w:r w:rsidR="00141F69">
        <w:rPr>
          <w:rFonts w:eastAsia="SimSun"/>
          <w:b/>
        </w:rPr>
        <w:t>(ieskaitot)</w:t>
      </w:r>
      <w:r w:rsidR="00141F69">
        <w:rPr>
          <w:rFonts w:eastAsia="SimSun"/>
        </w:rPr>
        <w:t>, nosūtot apstiprinājumu uz norādīto e-pasta adresi.</w:t>
      </w:r>
    </w:p>
    <w:p w:rsidR="00141F69" w:rsidRDefault="00DD741E" w:rsidP="00141F69">
      <w:pPr>
        <w:numPr>
          <w:ilvl w:val="1"/>
          <w:numId w:val="2"/>
        </w:numPr>
        <w:tabs>
          <w:tab w:val="left" w:pos="142"/>
        </w:tabs>
        <w:suppressAutoHyphens/>
        <w:spacing w:after="160" w:line="256" w:lineRule="auto"/>
        <w:ind w:left="142" w:hanging="567"/>
        <w:contextualSpacing/>
        <w:jc w:val="both"/>
        <w:rPr>
          <w:rFonts w:eastAsia="SimSun"/>
        </w:rPr>
      </w:pPr>
      <w:r>
        <w:rPr>
          <w:rFonts w:eastAsia="SimSun"/>
        </w:rPr>
        <w:t>Ja Dalībnieka dalība T</w:t>
      </w:r>
      <w:r w:rsidR="00141F69">
        <w:rPr>
          <w:rFonts w:eastAsia="SimSun"/>
        </w:rPr>
        <w:t xml:space="preserve">irgū ir </w:t>
      </w:r>
      <w:r w:rsidR="00141F69">
        <w:rPr>
          <w:rFonts w:eastAsia="SimSun"/>
          <w:u w:val="single"/>
        </w:rPr>
        <w:t>atteikta</w:t>
      </w:r>
      <w:r w:rsidR="00141F69">
        <w:rPr>
          <w:rFonts w:eastAsia="SimSun"/>
        </w:rPr>
        <w:t>, par to informē nosūtot informatīvu vēstuli uz norādīto e-pasta adresi līdz</w:t>
      </w:r>
      <w:r w:rsidR="00141F69">
        <w:rPr>
          <w:rFonts w:eastAsia="Calibri"/>
          <w:b/>
        </w:rPr>
        <w:t xml:space="preserve"> </w:t>
      </w:r>
      <w:r w:rsidR="00997D25">
        <w:rPr>
          <w:rFonts w:eastAsia="Calibri"/>
          <w:b/>
        </w:rPr>
        <w:t>10</w:t>
      </w:r>
      <w:r w:rsidR="00141F69">
        <w:rPr>
          <w:rFonts w:eastAsia="Calibri"/>
          <w:b/>
        </w:rPr>
        <w:t xml:space="preserve">. </w:t>
      </w:r>
      <w:r w:rsidR="00997D25">
        <w:rPr>
          <w:rFonts w:eastAsia="Calibri"/>
          <w:b/>
        </w:rPr>
        <w:t>jūl</w:t>
      </w:r>
      <w:r w:rsidR="00141F69">
        <w:rPr>
          <w:rFonts w:eastAsia="Calibri"/>
          <w:b/>
        </w:rPr>
        <w:t>ijam</w:t>
      </w:r>
      <w:r w:rsidR="00141F69">
        <w:rPr>
          <w:rFonts w:eastAsia="SimSun"/>
        </w:rPr>
        <w:t>.</w:t>
      </w:r>
    </w:p>
    <w:p w:rsidR="00141F69" w:rsidRDefault="00DD741E" w:rsidP="00141F69">
      <w:pPr>
        <w:numPr>
          <w:ilvl w:val="1"/>
          <w:numId w:val="2"/>
        </w:numPr>
        <w:tabs>
          <w:tab w:val="left" w:pos="142"/>
        </w:tabs>
        <w:suppressAutoHyphens/>
        <w:spacing w:after="160" w:line="256" w:lineRule="auto"/>
        <w:ind w:left="142" w:hanging="567"/>
        <w:contextualSpacing/>
        <w:jc w:val="both"/>
        <w:rPr>
          <w:rFonts w:eastAsia="SimSun"/>
          <w:color w:val="FF0000"/>
        </w:rPr>
      </w:pPr>
      <w:r>
        <w:rPr>
          <w:rFonts w:eastAsia="SimSun"/>
        </w:rPr>
        <w:t>T</w:t>
      </w:r>
      <w:r w:rsidR="00141F69">
        <w:rPr>
          <w:rFonts w:eastAsia="SimSun"/>
        </w:rPr>
        <w:t>irgus tirdzniecības vietu Dalībniekam piešķir Rīkotājs, pamatojoties uz plānoto tirdzniecības laukuma ģeogrāfisko izvietojumu un tā tehniskajām iespējām vietu iemērīšanas brīdī. Tirdzniecības vietas standarta dziļums</w:t>
      </w:r>
      <w:r w:rsidR="00141F69">
        <w:rPr>
          <w:rFonts w:eastAsia="SimSun"/>
          <w:b/>
          <w:bCs/>
        </w:rPr>
        <w:t xml:space="preserve"> </w:t>
      </w:r>
      <w:r w:rsidR="00141F69">
        <w:rPr>
          <w:rFonts w:eastAsia="SimSun"/>
          <w:b/>
          <w:lang w:val="en-US"/>
        </w:rPr>
        <w:t>līdz 3</w:t>
      </w:r>
      <w:r w:rsidR="00141F69">
        <w:rPr>
          <w:rFonts w:eastAsia="SimSun"/>
          <w:b/>
        </w:rPr>
        <w:t>m</w:t>
      </w:r>
      <w:r w:rsidR="00141F69">
        <w:rPr>
          <w:rFonts w:eastAsia="SimSun"/>
        </w:rPr>
        <w:t xml:space="preserve">. Dalībniekam vajadzīgo platumu </w:t>
      </w:r>
      <w:r w:rsidR="00141F69">
        <w:rPr>
          <w:rFonts w:eastAsia="SimSun"/>
          <w:b/>
          <w:bCs/>
        </w:rPr>
        <w:t>pilnos</w:t>
      </w:r>
      <w:r w:rsidR="00141F69">
        <w:rPr>
          <w:rFonts w:eastAsia="SimSun"/>
        </w:rPr>
        <w:t xml:space="preserve"> metros jānorāda pieteikumā.</w:t>
      </w:r>
      <w:r w:rsidR="00141F69">
        <w:rPr>
          <w:rFonts w:eastAsia="SimSun"/>
          <w:lang w:val="en-US"/>
        </w:rPr>
        <w:t xml:space="preserve"> </w:t>
      </w:r>
      <w:r w:rsidR="00141F69">
        <w:rPr>
          <w:rFonts w:eastAsia="SimSun"/>
        </w:rPr>
        <w:t>Dalībnieks nedrīkst aizņemt vairāk vietas, kā ticis norādīts pieteikumā.</w:t>
      </w:r>
    </w:p>
    <w:p w:rsidR="00141F69" w:rsidRPr="00B01DF8" w:rsidRDefault="00141F69" w:rsidP="00B01DF8">
      <w:pPr>
        <w:numPr>
          <w:ilvl w:val="1"/>
          <w:numId w:val="2"/>
        </w:numPr>
        <w:tabs>
          <w:tab w:val="left" w:pos="142"/>
        </w:tabs>
        <w:suppressAutoHyphens/>
        <w:spacing w:after="160" w:line="256" w:lineRule="auto"/>
        <w:ind w:left="142" w:hanging="567"/>
        <w:contextualSpacing/>
        <w:jc w:val="both"/>
        <w:rPr>
          <w:rFonts w:eastAsia="SimSun"/>
          <w:bCs/>
        </w:rPr>
      </w:pPr>
      <w:r>
        <w:rPr>
          <w:rFonts w:eastAsia="SimSun"/>
          <w:bCs/>
        </w:rPr>
        <w:t xml:space="preserve">Rīkotāja nolēmumi attiecībā uz Dalībnieku atlasi un tirdzniecības vietu izkārtojumu ir galīgi un nav apstrīdami. Rīkotājam ir tiesības pēc saviem </w:t>
      </w:r>
      <w:r w:rsidR="00DD741E">
        <w:rPr>
          <w:rFonts w:eastAsia="SimSun"/>
          <w:bCs/>
        </w:rPr>
        <w:t>ieskatiem izvietot un līdz T</w:t>
      </w:r>
      <w:r>
        <w:rPr>
          <w:rFonts w:eastAsia="SimSun"/>
          <w:bCs/>
        </w:rPr>
        <w:t>irgus sākumam mainīt Dalībnieku izkārtojumu tirdzniecībai paredzētajās vietās.</w:t>
      </w:r>
    </w:p>
    <w:p w:rsidR="00141F69" w:rsidRDefault="00141F69" w:rsidP="00141F69">
      <w:pPr>
        <w:tabs>
          <w:tab w:val="left" w:pos="142"/>
        </w:tabs>
        <w:suppressAutoHyphens/>
        <w:jc w:val="both"/>
        <w:rPr>
          <w:rFonts w:eastAsia="SimSun"/>
        </w:rPr>
      </w:pPr>
    </w:p>
    <w:p w:rsidR="00141F69" w:rsidRDefault="00141F69" w:rsidP="00141F69">
      <w:pPr>
        <w:numPr>
          <w:ilvl w:val="0"/>
          <w:numId w:val="2"/>
        </w:numPr>
        <w:suppressAutoHyphens/>
        <w:spacing w:after="160" w:line="256" w:lineRule="auto"/>
        <w:contextualSpacing/>
        <w:jc w:val="center"/>
        <w:rPr>
          <w:rFonts w:eastAsia="SimSun"/>
          <w:b/>
          <w:lang w:val="en-GB"/>
        </w:rPr>
      </w:pPr>
      <w:r>
        <w:rPr>
          <w:rFonts w:eastAsia="SimSun"/>
          <w:b/>
          <w:lang w:val="en-GB"/>
        </w:rPr>
        <w:t>RĪKOTĀJA TIESĪBAS UN PIENĀKUMI</w:t>
      </w:r>
    </w:p>
    <w:p w:rsidR="00E13C4E" w:rsidRDefault="00DD741E" w:rsidP="00141F69">
      <w:pPr>
        <w:numPr>
          <w:ilvl w:val="1"/>
          <w:numId w:val="2"/>
        </w:numPr>
        <w:tabs>
          <w:tab w:val="left" w:pos="142"/>
        </w:tabs>
        <w:suppressAutoHyphens/>
        <w:spacing w:after="160" w:line="256" w:lineRule="auto"/>
        <w:ind w:left="142" w:hanging="567"/>
        <w:contextualSpacing/>
        <w:jc w:val="both"/>
        <w:rPr>
          <w:rFonts w:eastAsia="SimSun"/>
        </w:rPr>
      </w:pPr>
      <w:r>
        <w:rPr>
          <w:rFonts w:eastAsia="SimSun"/>
        </w:rPr>
        <w:t>Rīkotājs</w:t>
      </w:r>
      <w:r w:rsidR="00E13C4E">
        <w:rPr>
          <w:rFonts w:eastAsia="SimSun"/>
        </w:rPr>
        <w:t>:</w:t>
      </w:r>
    </w:p>
    <w:p w:rsidR="00E13C4E" w:rsidRPr="00E13C4E" w:rsidRDefault="00DD741E" w:rsidP="00E13C4E">
      <w:pPr>
        <w:pStyle w:val="ListParagraph"/>
        <w:numPr>
          <w:ilvl w:val="2"/>
          <w:numId w:val="2"/>
        </w:numPr>
        <w:tabs>
          <w:tab w:val="left" w:pos="142"/>
        </w:tabs>
        <w:suppressAutoHyphens/>
        <w:spacing w:after="160" w:line="256" w:lineRule="auto"/>
        <w:jc w:val="both"/>
        <w:rPr>
          <w:rFonts w:eastAsia="SimSun"/>
        </w:rPr>
      </w:pPr>
      <w:r w:rsidRPr="00E13C4E">
        <w:rPr>
          <w:rFonts w:eastAsia="SimSun"/>
        </w:rPr>
        <w:t>nodrošina T</w:t>
      </w:r>
      <w:r w:rsidR="00141F69" w:rsidRPr="00E13C4E">
        <w:rPr>
          <w:rFonts w:eastAsia="SimSun"/>
        </w:rPr>
        <w:t>irgus tirdzniecības vieta</w:t>
      </w:r>
      <w:r w:rsidR="00E13C4E" w:rsidRPr="00E13C4E">
        <w:rPr>
          <w:rFonts w:eastAsia="SimSun"/>
        </w:rPr>
        <w:t>s ar iespēju pieslēgt elektrību;</w:t>
      </w:r>
    </w:p>
    <w:p w:rsidR="00E13C4E" w:rsidRDefault="00E13C4E" w:rsidP="00E13C4E">
      <w:pPr>
        <w:pStyle w:val="ListParagraph"/>
        <w:numPr>
          <w:ilvl w:val="2"/>
          <w:numId w:val="2"/>
        </w:numPr>
        <w:tabs>
          <w:tab w:val="left" w:pos="142"/>
        </w:tabs>
        <w:suppressAutoHyphens/>
        <w:spacing w:after="160" w:line="256" w:lineRule="auto"/>
        <w:jc w:val="both"/>
        <w:rPr>
          <w:rFonts w:eastAsia="SimSun"/>
        </w:rPr>
      </w:pPr>
      <w:r>
        <w:rPr>
          <w:rFonts w:eastAsia="SimSun"/>
        </w:rPr>
        <w:t>n</w:t>
      </w:r>
      <w:r w:rsidR="00E77315" w:rsidRPr="00E13C4E">
        <w:rPr>
          <w:rFonts w:eastAsia="SimSun"/>
        </w:rPr>
        <w:t>odrošina vispārējo kārtību T</w:t>
      </w:r>
      <w:r>
        <w:rPr>
          <w:rFonts w:eastAsia="SimSun"/>
        </w:rPr>
        <w:t>irgū;</w:t>
      </w:r>
    </w:p>
    <w:p w:rsidR="00141F69" w:rsidRPr="00E13C4E" w:rsidRDefault="00E13C4E" w:rsidP="00E13C4E">
      <w:pPr>
        <w:pStyle w:val="ListParagraph"/>
        <w:numPr>
          <w:ilvl w:val="2"/>
          <w:numId w:val="2"/>
        </w:numPr>
        <w:tabs>
          <w:tab w:val="left" w:pos="142"/>
        </w:tabs>
        <w:suppressAutoHyphens/>
        <w:spacing w:after="160" w:line="256" w:lineRule="auto"/>
        <w:jc w:val="both"/>
        <w:rPr>
          <w:rFonts w:eastAsia="SimSun"/>
        </w:rPr>
      </w:pPr>
      <w:r>
        <w:rPr>
          <w:rFonts w:eastAsia="SimSun"/>
        </w:rPr>
        <w:t>i</w:t>
      </w:r>
      <w:r w:rsidRPr="00E13C4E">
        <w:rPr>
          <w:rFonts w:eastAsia="SimSun"/>
        </w:rPr>
        <w:t>r tiesīgs pieprasīt atlīdzību par zaudējumiem, kas tam radušies Dalībnieka vaina</w:t>
      </w:r>
      <w:r>
        <w:rPr>
          <w:rFonts w:eastAsia="SimSun"/>
        </w:rPr>
        <w:t>s dēļ.</w:t>
      </w:r>
      <w:r w:rsidR="00141F69" w:rsidRPr="00E13C4E">
        <w:rPr>
          <w:rFonts w:eastAsia="SimSun"/>
        </w:rPr>
        <w:t xml:space="preserve"> </w:t>
      </w:r>
    </w:p>
    <w:p w:rsidR="00E13C4E" w:rsidRDefault="00E13C4E" w:rsidP="00E13C4E">
      <w:pPr>
        <w:numPr>
          <w:ilvl w:val="1"/>
          <w:numId w:val="2"/>
        </w:numPr>
        <w:tabs>
          <w:tab w:val="left" w:pos="142"/>
        </w:tabs>
        <w:suppressAutoHyphens/>
        <w:spacing w:after="160" w:line="256" w:lineRule="auto"/>
        <w:ind w:left="142" w:hanging="567"/>
        <w:contextualSpacing/>
        <w:jc w:val="both"/>
        <w:rPr>
          <w:rFonts w:eastAsia="SimSun"/>
        </w:rPr>
      </w:pPr>
      <w:r>
        <w:rPr>
          <w:rFonts w:eastAsia="SimSun"/>
        </w:rPr>
        <w:t>Rīkotājs neuzņemas atbildību par:</w:t>
      </w:r>
    </w:p>
    <w:p w:rsidR="00E13C4E" w:rsidRDefault="008810F1" w:rsidP="00E13C4E">
      <w:pPr>
        <w:pStyle w:val="ListParagraph"/>
        <w:numPr>
          <w:ilvl w:val="2"/>
          <w:numId w:val="2"/>
        </w:numPr>
        <w:tabs>
          <w:tab w:val="left" w:pos="142"/>
        </w:tabs>
        <w:suppressAutoHyphens/>
        <w:spacing w:after="160" w:line="256" w:lineRule="auto"/>
        <w:jc w:val="both"/>
        <w:rPr>
          <w:rFonts w:eastAsia="SimSun"/>
        </w:rPr>
      </w:pPr>
      <w:r>
        <w:rPr>
          <w:rFonts w:eastAsia="SimSun"/>
        </w:rPr>
        <w:t>D</w:t>
      </w:r>
      <w:r w:rsidR="00E13C4E" w:rsidRPr="00E13C4E">
        <w:rPr>
          <w:rFonts w:eastAsia="SimSun"/>
        </w:rPr>
        <w:t>alībnieka preču un mantu drošību T</w:t>
      </w:r>
      <w:r w:rsidR="00E13C4E">
        <w:rPr>
          <w:rFonts w:eastAsia="SimSun"/>
        </w:rPr>
        <w:t>irgus laikā;</w:t>
      </w:r>
    </w:p>
    <w:p w:rsidR="00E13C4E" w:rsidRDefault="00141F69" w:rsidP="00E13C4E">
      <w:pPr>
        <w:pStyle w:val="ListParagraph"/>
        <w:numPr>
          <w:ilvl w:val="2"/>
          <w:numId w:val="2"/>
        </w:numPr>
        <w:tabs>
          <w:tab w:val="left" w:pos="142"/>
        </w:tabs>
        <w:suppressAutoHyphens/>
        <w:spacing w:after="160" w:line="256" w:lineRule="auto"/>
        <w:jc w:val="both"/>
        <w:rPr>
          <w:rFonts w:eastAsia="SimSun"/>
        </w:rPr>
      </w:pPr>
      <w:r w:rsidRPr="00E13C4E">
        <w:rPr>
          <w:rFonts w:eastAsia="SimSun"/>
        </w:rPr>
        <w:t xml:space="preserve">nepārvaramas varas apstākļu, Dalībnieku vai apmeklētāju </w:t>
      </w:r>
      <w:r w:rsidR="00E13C4E">
        <w:rPr>
          <w:rFonts w:eastAsia="SimSun"/>
        </w:rPr>
        <w:t>vainas dēļ radītiem zaudējumiem;</w:t>
      </w:r>
    </w:p>
    <w:p w:rsidR="00141F69" w:rsidRPr="00E13C4E" w:rsidRDefault="00141F69" w:rsidP="00E13C4E">
      <w:pPr>
        <w:pStyle w:val="ListParagraph"/>
        <w:numPr>
          <w:ilvl w:val="2"/>
          <w:numId w:val="2"/>
        </w:numPr>
        <w:tabs>
          <w:tab w:val="left" w:pos="142"/>
        </w:tabs>
        <w:suppressAutoHyphens/>
        <w:spacing w:after="160" w:line="256" w:lineRule="auto"/>
        <w:jc w:val="both"/>
        <w:rPr>
          <w:rFonts w:eastAsia="SimSun"/>
        </w:rPr>
      </w:pPr>
      <w:r w:rsidRPr="00E13C4E">
        <w:rPr>
          <w:rFonts w:eastAsia="SimSun"/>
        </w:rPr>
        <w:t>Dalībnieka</w:t>
      </w:r>
      <w:r w:rsidR="00E13C4E">
        <w:rPr>
          <w:rFonts w:eastAsia="SimSun"/>
        </w:rPr>
        <w:t xml:space="preserve"> produkcija vai pārdošanas veida</w:t>
      </w:r>
      <w:r w:rsidRPr="00E13C4E">
        <w:rPr>
          <w:rFonts w:eastAsia="SimSun"/>
        </w:rPr>
        <w:t xml:space="preserve"> neatbilst</w:t>
      </w:r>
      <w:r w:rsidR="00E13C4E">
        <w:rPr>
          <w:rFonts w:eastAsia="SimSun"/>
        </w:rPr>
        <w:t>ību</w:t>
      </w:r>
      <w:r w:rsidRPr="00E13C4E">
        <w:rPr>
          <w:rFonts w:eastAsia="SimSun"/>
        </w:rPr>
        <w:t xml:space="preserve"> Latvijas Republikas normatīvo aktu prasībām.</w:t>
      </w:r>
    </w:p>
    <w:p w:rsidR="00141F69" w:rsidRDefault="00141F69" w:rsidP="00141F69">
      <w:pPr>
        <w:tabs>
          <w:tab w:val="left" w:pos="142"/>
        </w:tabs>
        <w:suppressAutoHyphens/>
        <w:ind w:left="720"/>
        <w:contextualSpacing/>
        <w:jc w:val="both"/>
        <w:rPr>
          <w:rFonts w:eastAsia="SimSun"/>
        </w:rPr>
      </w:pPr>
    </w:p>
    <w:p w:rsidR="00141F69" w:rsidRDefault="00141F69" w:rsidP="00141F69">
      <w:pPr>
        <w:numPr>
          <w:ilvl w:val="0"/>
          <w:numId w:val="2"/>
        </w:numPr>
        <w:suppressAutoHyphens/>
        <w:spacing w:after="160" w:line="256" w:lineRule="auto"/>
        <w:contextualSpacing/>
        <w:jc w:val="center"/>
        <w:rPr>
          <w:rFonts w:eastAsia="SimSun"/>
          <w:b/>
          <w:lang w:val="en-GB"/>
        </w:rPr>
      </w:pPr>
      <w:r>
        <w:rPr>
          <w:rFonts w:eastAsia="SimSun"/>
          <w:b/>
          <w:lang w:val="en-GB"/>
        </w:rPr>
        <w:t>DALĪBNIEKA TIESĪBAS UN PIENĀKUMI</w:t>
      </w:r>
    </w:p>
    <w:p w:rsidR="00141F69" w:rsidRDefault="00141F69" w:rsidP="00141F69">
      <w:pPr>
        <w:numPr>
          <w:ilvl w:val="1"/>
          <w:numId w:val="2"/>
        </w:numPr>
        <w:tabs>
          <w:tab w:val="left" w:pos="142"/>
        </w:tabs>
        <w:suppressAutoHyphens/>
        <w:spacing w:after="160" w:line="256" w:lineRule="auto"/>
        <w:ind w:left="142" w:hanging="567"/>
        <w:contextualSpacing/>
        <w:jc w:val="both"/>
        <w:rPr>
          <w:rFonts w:eastAsia="SimSun"/>
        </w:rPr>
      </w:pPr>
      <w:r>
        <w:rPr>
          <w:rFonts w:eastAsia="SimSun"/>
        </w:rPr>
        <w:t>Dalībnieks pilnībā aizpilda pieteikuma anketu un atbild par sniegto datu pareizību.</w:t>
      </w:r>
    </w:p>
    <w:p w:rsidR="00141F69" w:rsidRDefault="00141F69" w:rsidP="00141F69">
      <w:pPr>
        <w:numPr>
          <w:ilvl w:val="1"/>
          <w:numId w:val="2"/>
        </w:numPr>
        <w:tabs>
          <w:tab w:val="left" w:pos="142"/>
        </w:tabs>
        <w:suppressAutoHyphens/>
        <w:spacing w:after="160" w:line="256" w:lineRule="auto"/>
        <w:ind w:left="142" w:hanging="567"/>
        <w:contextualSpacing/>
        <w:jc w:val="both"/>
        <w:rPr>
          <w:rFonts w:eastAsia="SimSun"/>
        </w:rPr>
      </w:pPr>
      <w:r>
        <w:rPr>
          <w:rFonts w:eastAsia="SimSun"/>
        </w:rPr>
        <w:t>Aizpildot un iesniedzot pieteikuma anketu Dalībnieks piekrīt šiem noteikumiem.</w:t>
      </w:r>
    </w:p>
    <w:p w:rsidR="00141F69" w:rsidRDefault="00E13C4E" w:rsidP="00141F69">
      <w:pPr>
        <w:numPr>
          <w:ilvl w:val="1"/>
          <w:numId w:val="2"/>
        </w:numPr>
        <w:tabs>
          <w:tab w:val="left" w:pos="142"/>
        </w:tabs>
        <w:suppressAutoHyphens/>
        <w:spacing w:after="160" w:line="256" w:lineRule="auto"/>
        <w:ind w:left="142" w:hanging="567"/>
        <w:contextualSpacing/>
        <w:jc w:val="both"/>
        <w:rPr>
          <w:rFonts w:eastAsia="SimSun"/>
        </w:rPr>
      </w:pPr>
      <w:r>
        <w:rPr>
          <w:rFonts w:eastAsia="SimSun"/>
        </w:rPr>
        <w:lastRenderedPageBreak/>
        <w:t>Dalībnieks i</w:t>
      </w:r>
      <w:r w:rsidR="00E77315">
        <w:rPr>
          <w:rFonts w:eastAsia="SimSun"/>
        </w:rPr>
        <w:t>r tiesīgs izmantot T</w:t>
      </w:r>
      <w:r w:rsidR="00141F69">
        <w:rPr>
          <w:rFonts w:eastAsia="SimSun"/>
        </w:rPr>
        <w:t xml:space="preserve">irgus tirdzniecības vietu atbilstoši savām vajadzībām, ja tas nav pretrunā ar šiem noteikumiem un normatīvajiem aktiem. </w:t>
      </w:r>
    </w:p>
    <w:p w:rsidR="00141F69" w:rsidRDefault="00141F69" w:rsidP="00141F69">
      <w:pPr>
        <w:numPr>
          <w:ilvl w:val="1"/>
          <w:numId w:val="2"/>
        </w:numPr>
        <w:tabs>
          <w:tab w:val="left" w:pos="142"/>
        </w:tabs>
        <w:suppressAutoHyphens/>
        <w:spacing w:after="160" w:line="256" w:lineRule="auto"/>
        <w:ind w:left="142" w:hanging="567"/>
        <w:contextualSpacing/>
        <w:jc w:val="both"/>
        <w:rPr>
          <w:rFonts w:eastAsia="SimSun"/>
        </w:rPr>
      </w:pPr>
      <w:r>
        <w:rPr>
          <w:rFonts w:eastAsia="SimSun"/>
        </w:rPr>
        <w:t>Dalībnieks ir atbildīgs par realizējamās produkcijas un tās pārdošanas veida atbilstību Latvijas Republikas normatīvo aktu prasībām. Dalībnieks pilnā apmērā uzņemas atbildību par šo nosacījumu neievērošanu.</w:t>
      </w:r>
    </w:p>
    <w:p w:rsidR="00141F69" w:rsidRDefault="00141F69" w:rsidP="00141F69">
      <w:pPr>
        <w:numPr>
          <w:ilvl w:val="1"/>
          <w:numId w:val="2"/>
        </w:numPr>
        <w:tabs>
          <w:tab w:val="left" w:pos="142"/>
        </w:tabs>
        <w:suppressAutoHyphens/>
        <w:spacing w:after="160" w:line="256" w:lineRule="auto"/>
        <w:ind w:left="142" w:hanging="567"/>
        <w:contextualSpacing/>
        <w:jc w:val="both"/>
        <w:rPr>
          <w:rFonts w:eastAsia="SimSun"/>
        </w:rPr>
      </w:pPr>
      <w:r>
        <w:rPr>
          <w:rFonts w:eastAsia="SimSun"/>
        </w:rPr>
        <w:t>Dalībnieks savā tirdzniecības vietā ir atbildīgs par apmeklētāju drošību, apņemas ievērot spēkā esošo obligāto</w:t>
      </w:r>
      <w:r w:rsidR="00E77315">
        <w:rPr>
          <w:rFonts w:eastAsia="SimSun"/>
        </w:rPr>
        <w:t xml:space="preserve"> </w:t>
      </w:r>
      <w:r>
        <w:rPr>
          <w:rFonts w:eastAsia="SimSun"/>
        </w:rPr>
        <w:t>normatīvos aktu prasības,  t.sk. drošības, elektrodrošības, ugunsdrošības, darba drošības u.c. ievērošanu. Neievērošanas gadījumā Dalībnieks uzņemas atbildību patstāvīgi. Gadījumā, ja par pārkāpumiem uzlikti sodi vai arī to rezultāta trešajām personām vai Rīkotājam nodarīti zaudējumi Dalībnieks tos apmaksā no saviem līdzekļiem.</w:t>
      </w:r>
    </w:p>
    <w:p w:rsidR="00141F69" w:rsidRDefault="00141F69" w:rsidP="00141F69">
      <w:pPr>
        <w:numPr>
          <w:ilvl w:val="1"/>
          <w:numId w:val="2"/>
        </w:numPr>
        <w:tabs>
          <w:tab w:val="left" w:pos="142"/>
        </w:tabs>
        <w:suppressAutoHyphens/>
        <w:spacing w:after="160" w:line="256" w:lineRule="auto"/>
        <w:ind w:left="142" w:hanging="567"/>
        <w:contextualSpacing/>
        <w:jc w:val="both"/>
        <w:rPr>
          <w:rFonts w:eastAsia="SimSun"/>
        </w:rPr>
      </w:pPr>
      <w:r>
        <w:rPr>
          <w:rFonts w:eastAsia="SimSun"/>
        </w:rPr>
        <w:t>Komersanti/Dalībnieki, it īpaši pārtikas preču tirgotāji uzņemas atbildību par sanitāro un higiēnas normu un visu citu obligāto normatīvo aktu prasību ievērošanu, kas saistītās ar tā darbību tirdzniecības vietā (tai skaitā un ne tikai – nepieciešamās atļaujas, licences, elektrodrošības, ugunsdrošības, darba drošības noteikumus).</w:t>
      </w:r>
    </w:p>
    <w:p w:rsidR="00141F69" w:rsidRDefault="00141F69" w:rsidP="00141F69">
      <w:pPr>
        <w:numPr>
          <w:ilvl w:val="1"/>
          <w:numId w:val="2"/>
        </w:numPr>
        <w:tabs>
          <w:tab w:val="left" w:pos="142"/>
        </w:tabs>
        <w:suppressAutoHyphens/>
        <w:spacing w:after="160" w:line="256" w:lineRule="auto"/>
        <w:ind w:left="142" w:hanging="567"/>
        <w:contextualSpacing/>
        <w:jc w:val="both"/>
        <w:rPr>
          <w:rFonts w:eastAsia="SimSun"/>
        </w:rPr>
      </w:pPr>
      <w:r>
        <w:rPr>
          <w:rFonts w:eastAsia="SimSun"/>
        </w:rPr>
        <w:t>Dalībnieka pienākums tirdzniecības vietā ievē</w:t>
      </w:r>
      <w:r w:rsidR="00E77315">
        <w:rPr>
          <w:rFonts w:eastAsia="SimSun"/>
        </w:rPr>
        <w:t>rot kārtību un tīrību. Pēc T</w:t>
      </w:r>
      <w:r>
        <w:rPr>
          <w:rFonts w:eastAsia="SimSun"/>
        </w:rPr>
        <w:t>irgus noslēguma Dalībniekam tirdzniecības vieta jāatstāj sakopta un tīra.</w:t>
      </w:r>
    </w:p>
    <w:p w:rsidR="00141F69" w:rsidRDefault="00141F69" w:rsidP="00141F69">
      <w:pPr>
        <w:numPr>
          <w:ilvl w:val="1"/>
          <w:numId w:val="2"/>
        </w:numPr>
        <w:tabs>
          <w:tab w:val="left" w:pos="142"/>
        </w:tabs>
        <w:suppressAutoHyphens/>
        <w:spacing w:after="160" w:line="256" w:lineRule="auto"/>
        <w:ind w:left="142" w:hanging="567"/>
        <w:contextualSpacing/>
        <w:jc w:val="both"/>
        <w:rPr>
          <w:rFonts w:eastAsia="SimSun"/>
        </w:rPr>
      </w:pPr>
      <w:r>
        <w:rPr>
          <w:rFonts w:eastAsia="SimSun"/>
        </w:rPr>
        <w:t>Dalībnieks pats nodrošina savai tirdzniecības vietai nepieciešamo aprīkojumu (galdi, krēsli, nojumes, apgaismojums u.tml.).</w:t>
      </w:r>
    </w:p>
    <w:p w:rsidR="00141F69" w:rsidRDefault="00141F69" w:rsidP="00141F69">
      <w:pPr>
        <w:numPr>
          <w:ilvl w:val="1"/>
          <w:numId w:val="2"/>
        </w:numPr>
        <w:tabs>
          <w:tab w:val="left" w:pos="142"/>
        </w:tabs>
        <w:suppressAutoHyphens/>
        <w:spacing w:after="160" w:line="256" w:lineRule="auto"/>
        <w:ind w:left="142" w:hanging="567"/>
        <w:contextualSpacing/>
        <w:jc w:val="both"/>
        <w:rPr>
          <w:rFonts w:eastAsia="SimSun"/>
        </w:rPr>
      </w:pPr>
      <w:r>
        <w:rPr>
          <w:rFonts w:eastAsia="SimSun"/>
        </w:rPr>
        <w:t>Dalībnieks nodrošina savu elektrības pagarinātāju, kabeli, kā minimums 5 metrus garu, ar zemējumu un ar vienu brīvi pieejamu kontaktligzdu, līdz elektrības padeves avotam, vai izmanto savu strāvas ģeneratoru.</w:t>
      </w:r>
    </w:p>
    <w:p w:rsidR="00141F69" w:rsidRDefault="00141F69" w:rsidP="00141F69">
      <w:pPr>
        <w:numPr>
          <w:ilvl w:val="1"/>
          <w:numId w:val="2"/>
        </w:numPr>
        <w:tabs>
          <w:tab w:val="left" w:pos="142"/>
        </w:tabs>
        <w:suppressAutoHyphens/>
        <w:spacing w:after="160" w:line="256" w:lineRule="auto"/>
        <w:ind w:left="142" w:hanging="567"/>
        <w:contextualSpacing/>
        <w:jc w:val="both"/>
        <w:rPr>
          <w:rFonts w:eastAsia="SimSun"/>
        </w:rPr>
      </w:pPr>
      <w:r>
        <w:rPr>
          <w:rFonts w:eastAsia="SimSun"/>
        </w:rPr>
        <w:t xml:space="preserve"> Dalībniekam jānodrošina, lai tirdzniecības vietā būtu pieejama un pēc pieprasījuma tiktu uzrādīta Rīkotāja izsniegtā Tirdzniecības atļauja, kā arī citi dokumenti saskaņā ar normatīvajiem aktiem.</w:t>
      </w:r>
    </w:p>
    <w:p w:rsidR="00141F69" w:rsidRDefault="00141F69" w:rsidP="00141F69">
      <w:pPr>
        <w:tabs>
          <w:tab w:val="left" w:pos="142"/>
        </w:tabs>
        <w:suppressAutoHyphens/>
        <w:ind w:left="142"/>
        <w:contextualSpacing/>
        <w:jc w:val="both"/>
        <w:rPr>
          <w:rFonts w:eastAsia="SimSun"/>
        </w:rPr>
      </w:pPr>
    </w:p>
    <w:p w:rsidR="00141F69" w:rsidRDefault="00141F69" w:rsidP="00141F69">
      <w:pPr>
        <w:numPr>
          <w:ilvl w:val="0"/>
          <w:numId w:val="2"/>
        </w:numPr>
        <w:tabs>
          <w:tab w:val="left" w:pos="142"/>
        </w:tabs>
        <w:suppressAutoHyphens/>
        <w:spacing w:after="160" w:line="256" w:lineRule="auto"/>
        <w:contextualSpacing/>
        <w:jc w:val="center"/>
        <w:rPr>
          <w:rFonts w:eastAsia="SimSun"/>
          <w:b/>
        </w:rPr>
      </w:pPr>
      <w:r>
        <w:rPr>
          <w:rFonts w:eastAsia="Calibri"/>
          <w:b/>
        </w:rPr>
        <w:t>FIZISKU PERSONU DATU APSTRĀDE</w:t>
      </w:r>
    </w:p>
    <w:p w:rsidR="00141F69" w:rsidRDefault="00141F69" w:rsidP="00141F69">
      <w:pPr>
        <w:numPr>
          <w:ilvl w:val="1"/>
          <w:numId w:val="2"/>
        </w:numPr>
        <w:tabs>
          <w:tab w:val="left" w:pos="142"/>
        </w:tabs>
        <w:suppressAutoHyphens/>
        <w:spacing w:after="160" w:line="256" w:lineRule="auto"/>
        <w:ind w:left="142" w:hanging="567"/>
        <w:contextualSpacing/>
        <w:jc w:val="both"/>
        <w:rPr>
          <w:rFonts w:eastAsia="SimSun"/>
          <w:color w:val="000000"/>
        </w:rPr>
      </w:pPr>
      <w:r>
        <w:rPr>
          <w:rFonts w:eastAsia="SimSun"/>
          <w:color w:val="000000"/>
        </w:rPr>
        <w:t xml:space="preserve">Pasākuma laikā var tikt veikta filmēšana un fotografēšana no Rīkotāja vai citu tam pilnvaroto personu puses. </w:t>
      </w:r>
    </w:p>
    <w:p w:rsidR="00141F69" w:rsidRDefault="00E13C4E" w:rsidP="00141F69">
      <w:pPr>
        <w:numPr>
          <w:ilvl w:val="1"/>
          <w:numId w:val="2"/>
        </w:numPr>
        <w:tabs>
          <w:tab w:val="left" w:pos="142"/>
        </w:tabs>
        <w:suppressAutoHyphens/>
        <w:spacing w:after="160" w:line="256" w:lineRule="auto"/>
        <w:ind w:left="142" w:hanging="567"/>
        <w:contextualSpacing/>
        <w:jc w:val="both"/>
        <w:rPr>
          <w:rFonts w:eastAsia="SimSun"/>
          <w:color w:val="000000"/>
        </w:rPr>
      </w:pPr>
      <w:r>
        <w:rPr>
          <w:rFonts w:eastAsia="SimSun"/>
          <w:color w:val="000000"/>
        </w:rPr>
        <w:t>Datu pā</w:t>
      </w:r>
      <w:r w:rsidR="00141F69">
        <w:rPr>
          <w:rFonts w:eastAsia="SimSun"/>
          <w:color w:val="000000"/>
        </w:rPr>
        <w:t xml:space="preserve">rzinis - Ogres novada pašvaldība. Adrese: Brīvības iela 33, Ogre, Ogres novads, LV-5001, reģistrācijas Nr. 90000024455, Tālr. 65071160, e-pasts: </w:t>
      </w:r>
      <w:hyperlink r:id="rId7" w:history="1">
        <w:r w:rsidR="00141F69">
          <w:rPr>
            <w:rStyle w:val="Hyperlink"/>
            <w:rFonts w:eastAsia="SimSun"/>
            <w:color w:val="0563C1"/>
          </w:rPr>
          <w:t>ogredome@ogresnovads.lv</w:t>
        </w:r>
      </w:hyperlink>
    </w:p>
    <w:p w:rsidR="00141F69" w:rsidRDefault="00141F69" w:rsidP="00141F69">
      <w:pPr>
        <w:numPr>
          <w:ilvl w:val="1"/>
          <w:numId w:val="2"/>
        </w:numPr>
        <w:tabs>
          <w:tab w:val="left" w:pos="142"/>
        </w:tabs>
        <w:suppressAutoHyphens/>
        <w:spacing w:after="160" w:line="256" w:lineRule="auto"/>
        <w:ind w:left="142" w:hanging="567"/>
        <w:contextualSpacing/>
        <w:jc w:val="both"/>
        <w:rPr>
          <w:rFonts w:eastAsia="SimSun"/>
          <w:color w:val="000000"/>
        </w:rPr>
      </w:pPr>
      <w:r>
        <w:rPr>
          <w:rFonts w:eastAsia="SimSun"/>
          <w:color w:val="000000"/>
        </w:rPr>
        <w:t>Personas datu kategorijas – Gadatirgus dalībnieku un apmeklētāju attēls un ieraksti, kā arī visi citi šo personu personas dati un darbība, kas redzama vietā, kur notiek filmēšana un/vai fotografēšana.</w:t>
      </w:r>
    </w:p>
    <w:p w:rsidR="00141F69" w:rsidRDefault="00141F69" w:rsidP="00141F69">
      <w:pPr>
        <w:numPr>
          <w:ilvl w:val="1"/>
          <w:numId w:val="2"/>
        </w:numPr>
        <w:tabs>
          <w:tab w:val="left" w:pos="142"/>
        </w:tabs>
        <w:suppressAutoHyphens/>
        <w:spacing w:after="160" w:line="256" w:lineRule="auto"/>
        <w:ind w:left="142" w:hanging="567"/>
        <w:contextualSpacing/>
        <w:jc w:val="both"/>
        <w:rPr>
          <w:rFonts w:eastAsia="SimSun"/>
          <w:color w:val="000000"/>
        </w:rPr>
      </w:pPr>
      <w:r>
        <w:rPr>
          <w:rFonts w:eastAsia="SimSun"/>
          <w:color w:val="000000"/>
        </w:rPr>
        <w:t xml:space="preserve">Apstrādes nolūks -  Filmēšana un fotografēšana tiek veikta, lai nodrošinātu kultūras pasākumu norišu publicitāti, sabiedrības informēšanu par pašvaldības līdzekļu izmantošanu, sekmētu sabiedrības radošo iniciatīvu un sociālās līdzdalības aktivitāti, nodrošinātu profesionālās mākslas pieejamību, sekmētu radošo kultūras industriju un pozitīvā gaismā atspoguļotu norises novadā. </w:t>
      </w:r>
    </w:p>
    <w:p w:rsidR="00141F69" w:rsidRDefault="00141F69" w:rsidP="00141F69">
      <w:pPr>
        <w:numPr>
          <w:ilvl w:val="1"/>
          <w:numId w:val="2"/>
        </w:numPr>
        <w:tabs>
          <w:tab w:val="left" w:pos="142"/>
        </w:tabs>
        <w:suppressAutoHyphens/>
        <w:spacing w:after="160" w:line="256" w:lineRule="auto"/>
        <w:ind w:left="142" w:hanging="567"/>
        <w:contextualSpacing/>
        <w:jc w:val="both"/>
        <w:rPr>
          <w:rFonts w:eastAsia="SimSun"/>
          <w:color w:val="000000"/>
        </w:rPr>
      </w:pPr>
      <w:r>
        <w:rPr>
          <w:rFonts w:eastAsia="SimSun"/>
          <w:color w:val="000000"/>
        </w:rPr>
        <w:t>Datu saņēmēju kategorijas - Pārzinis un tā darbinieki, mediji kuros tiek izvietotas fotogrāfijas un videoattēli, jebkura persona, kas likumīgi piekļūst resursiem.</w:t>
      </w:r>
    </w:p>
    <w:p w:rsidR="00141F69" w:rsidRDefault="00141F69" w:rsidP="00141F69">
      <w:pPr>
        <w:numPr>
          <w:ilvl w:val="1"/>
          <w:numId w:val="2"/>
        </w:numPr>
        <w:tabs>
          <w:tab w:val="left" w:pos="142"/>
        </w:tabs>
        <w:suppressAutoHyphens/>
        <w:spacing w:after="160" w:line="256" w:lineRule="auto"/>
        <w:ind w:left="142" w:hanging="567"/>
        <w:contextualSpacing/>
        <w:jc w:val="both"/>
        <w:rPr>
          <w:rFonts w:eastAsia="SimSun"/>
          <w:color w:val="000000"/>
        </w:rPr>
      </w:pPr>
      <w:r>
        <w:rPr>
          <w:rFonts w:eastAsia="SimSun"/>
          <w:color w:val="000000"/>
        </w:rPr>
        <w:t>Datu glabāšanas ilgums - dati tiek dzēsti (ja tas iespējams), ja zudusi to aktualitāte un atbilstība fotogrāfiju uzņemšanas un filmēšanas nolūkiem.</w:t>
      </w:r>
    </w:p>
    <w:p w:rsidR="00641AA0" w:rsidRDefault="00641AA0" w:rsidP="00641AA0">
      <w:pPr>
        <w:tabs>
          <w:tab w:val="left" w:pos="142"/>
        </w:tabs>
        <w:suppressAutoHyphens/>
        <w:spacing w:after="160" w:line="256" w:lineRule="auto"/>
        <w:contextualSpacing/>
        <w:jc w:val="both"/>
        <w:rPr>
          <w:rFonts w:eastAsia="SimSun"/>
          <w:color w:val="000000"/>
        </w:rPr>
      </w:pPr>
    </w:p>
    <w:p w:rsidR="00641AA0" w:rsidRDefault="00641AA0" w:rsidP="00641AA0">
      <w:pPr>
        <w:tabs>
          <w:tab w:val="left" w:pos="142"/>
        </w:tabs>
        <w:suppressAutoHyphens/>
        <w:spacing w:after="160" w:line="256" w:lineRule="auto"/>
        <w:contextualSpacing/>
        <w:jc w:val="both"/>
        <w:rPr>
          <w:rFonts w:eastAsia="SimSun"/>
          <w:color w:val="000000"/>
        </w:rPr>
      </w:pPr>
    </w:p>
    <w:p w:rsidR="00141F69" w:rsidRDefault="00141F69" w:rsidP="00141F69">
      <w:pPr>
        <w:numPr>
          <w:ilvl w:val="1"/>
          <w:numId w:val="2"/>
        </w:numPr>
        <w:tabs>
          <w:tab w:val="left" w:pos="142"/>
        </w:tabs>
        <w:suppressAutoHyphens/>
        <w:spacing w:after="160" w:line="256" w:lineRule="auto"/>
        <w:ind w:left="142" w:hanging="567"/>
        <w:contextualSpacing/>
        <w:jc w:val="both"/>
        <w:rPr>
          <w:rFonts w:eastAsia="SimSun"/>
          <w:color w:val="000000"/>
        </w:rPr>
      </w:pPr>
      <w:r>
        <w:rPr>
          <w:rFonts w:eastAsia="SimSun"/>
          <w:color w:val="000000"/>
        </w:rPr>
        <w:lastRenderedPageBreak/>
        <w:t xml:space="preserve">Informējam, ka Jums ir tiesības, piekļūt Jūsu personas datiem, normatīvajos aktos noteiktajos gadījumos lūgt Jūsu personas datu apstrādes ierobežošanu, kā arī iebilst pret apstrādi, iesniegt sūdzību par nelikumīgu personas datu apstrādi Datu valsts inspekcijā. </w:t>
      </w:r>
    </w:p>
    <w:p w:rsidR="00141F69" w:rsidRDefault="00141F69" w:rsidP="00141F69">
      <w:pPr>
        <w:tabs>
          <w:tab w:val="left" w:pos="142"/>
        </w:tabs>
        <w:suppressAutoHyphens/>
        <w:ind w:left="142"/>
        <w:contextualSpacing/>
        <w:jc w:val="both"/>
        <w:rPr>
          <w:rFonts w:eastAsia="SimSun"/>
          <w:color w:val="000000"/>
        </w:rPr>
      </w:pPr>
    </w:p>
    <w:p w:rsidR="00141F69" w:rsidRPr="00EB6817" w:rsidRDefault="00141F69" w:rsidP="00141F69">
      <w:pPr>
        <w:tabs>
          <w:tab w:val="left" w:pos="142"/>
        </w:tabs>
        <w:suppressAutoHyphens/>
        <w:ind w:left="142"/>
        <w:contextualSpacing/>
        <w:jc w:val="both"/>
        <w:rPr>
          <w:rFonts w:eastAsia="SimSun"/>
          <w:color w:val="000000"/>
          <w:sz w:val="16"/>
          <w:szCs w:val="16"/>
        </w:rPr>
      </w:pPr>
    </w:p>
    <w:p w:rsidR="00141F69" w:rsidRDefault="00B01DF8" w:rsidP="00141F69">
      <w:pPr>
        <w:tabs>
          <w:tab w:val="left" w:pos="142"/>
        </w:tabs>
        <w:suppressAutoHyphens/>
        <w:ind w:left="142"/>
        <w:contextualSpacing/>
        <w:jc w:val="both"/>
        <w:rPr>
          <w:rFonts w:eastAsia="SimSun"/>
          <w:color w:val="000000"/>
        </w:rPr>
      </w:pPr>
      <w:r>
        <w:rPr>
          <w:rFonts w:eastAsia="SimSun"/>
          <w:color w:val="000000"/>
        </w:rPr>
        <w:t xml:space="preserve">Lielvārdes kultūras nama direktore </w:t>
      </w:r>
      <w:r w:rsidR="00141F69">
        <w:rPr>
          <w:rFonts w:eastAsia="SimSun"/>
          <w:color w:val="000000"/>
        </w:rPr>
        <w:tab/>
      </w:r>
      <w:r w:rsidR="00141F69">
        <w:rPr>
          <w:rFonts w:eastAsia="SimSun"/>
          <w:color w:val="000000"/>
        </w:rPr>
        <w:tab/>
      </w:r>
      <w:r w:rsidR="00141F69">
        <w:rPr>
          <w:rFonts w:eastAsia="SimSun"/>
          <w:color w:val="000000"/>
        </w:rPr>
        <w:tab/>
      </w:r>
      <w:r w:rsidR="00EB6817">
        <w:rPr>
          <w:rFonts w:eastAsia="SimSun"/>
          <w:color w:val="000000"/>
        </w:rPr>
        <w:t xml:space="preserve">            </w:t>
      </w:r>
      <w:r>
        <w:rPr>
          <w:rFonts w:eastAsia="SimSun"/>
          <w:color w:val="000000"/>
        </w:rPr>
        <w:t xml:space="preserve">                            </w:t>
      </w:r>
      <w:r w:rsidR="00EB6817">
        <w:rPr>
          <w:rFonts w:eastAsia="SimSun"/>
          <w:color w:val="000000"/>
        </w:rPr>
        <w:t xml:space="preserve">  </w:t>
      </w:r>
      <w:r>
        <w:rPr>
          <w:rFonts w:eastAsia="SimSun"/>
          <w:color w:val="000000"/>
        </w:rPr>
        <w:t>I.Siliņa</w:t>
      </w:r>
      <w:r w:rsidR="00EB6817">
        <w:rPr>
          <w:rFonts w:eastAsia="SimSun"/>
          <w:color w:val="000000"/>
        </w:rPr>
        <w:t xml:space="preserve"> </w:t>
      </w:r>
    </w:p>
    <w:p w:rsidR="00EB6817" w:rsidRDefault="00EB6817" w:rsidP="00EB6817">
      <w:pPr>
        <w:suppressAutoHyphens/>
        <w:rPr>
          <w:szCs w:val="28"/>
          <w:lang w:eastAsia="ar-SA"/>
        </w:rPr>
      </w:pPr>
    </w:p>
    <w:p w:rsidR="00141F69" w:rsidRDefault="00141F69" w:rsidP="00141F69">
      <w:pPr>
        <w:suppressAutoHyphens/>
        <w:jc w:val="center"/>
        <w:rPr>
          <w:szCs w:val="28"/>
          <w:lang w:eastAsia="ar-SA"/>
        </w:rPr>
      </w:pPr>
      <w:r>
        <w:rPr>
          <w:szCs w:val="28"/>
          <w:lang w:eastAsia="ar-SA"/>
        </w:rPr>
        <w:t>ŠIS DOKUMENTS IR PARAKSTĪTS AR DROŠU</w:t>
      </w:r>
    </w:p>
    <w:p w:rsidR="00141F69" w:rsidRDefault="00141F69" w:rsidP="00141F69">
      <w:pPr>
        <w:suppressAutoHyphens/>
        <w:jc w:val="center"/>
        <w:rPr>
          <w:szCs w:val="28"/>
          <w:lang w:eastAsia="ar-SA"/>
        </w:rPr>
      </w:pPr>
      <w:r>
        <w:rPr>
          <w:szCs w:val="28"/>
          <w:lang w:eastAsia="ar-SA"/>
        </w:rPr>
        <w:t>ELEKTRONISKO PARAKSTU UN SATUR LAIKA ZĪMOGU</w:t>
      </w:r>
    </w:p>
    <w:p w:rsidR="0042387E" w:rsidRDefault="0042387E" w:rsidP="00141F69"/>
    <w:sectPr w:rsidR="0042387E">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FE065E"/>
    <w:multiLevelType w:val="hybridMultilevel"/>
    <w:tmpl w:val="E78207F6"/>
    <w:lvl w:ilvl="0" w:tplc="FFFFFFFF">
      <w:start w:val="1"/>
      <w:numFmt w:val="decimal"/>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47111497"/>
    <w:multiLevelType w:val="multilevel"/>
    <w:tmpl w:val="47111497"/>
    <w:lvl w:ilvl="0">
      <w:start w:val="1"/>
      <w:numFmt w:val="decimal"/>
      <w:lvlText w:val="%1."/>
      <w:lvlJc w:val="left"/>
      <w:pPr>
        <w:ind w:left="720" w:hanging="360"/>
      </w:pPr>
      <w:rPr>
        <w:b/>
      </w:rPr>
    </w:lvl>
    <w:lvl w:ilvl="1">
      <w:start w:val="1"/>
      <w:numFmt w:val="decimal"/>
      <w:lvlText w:val="%1.%2."/>
      <w:lvlJc w:val="left"/>
      <w:pPr>
        <w:ind w:left="720" w:hanging="360"/>
      </w:pPr>
      <w:rPr>
        <w:b w:val="0"/>
        <w:bCs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8670590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6941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F69"/>
    <w:rsid w:val="00077A81"/>
    <w:rsid w:val="00105EBE"/>
    <w:rsid w:val="00141F69"/>
    <w:rsid w:val="00202652"/>
    <w:rsid w:val="002F262D"/>
    <w:rsid w:val="0042387E"/>
    <w:rsid w:val="00461AEA"/>
    <w:rsid w:val="004D7170"/>
    <w:rsid w:val="00641AA0"/>
    <w:rsid w:val="00833292"/>
    <w:rsid w:val="008810F1"/>
    <w:rsid w:val="00962DAD"/>
    <w:rsid w:val="00997D25"/>
    <w:rsid w:val="00B01DF8"/>
    <w:rsid w:val="00B95E36"/>
    <w:rsid w:val="00B96D6C"/>
    <w:rsid w:val="00C16941"/>
    <w:rsid w:val="00DD741E"/>
    <w:rsid w:val="00E13C4E"/>
    <w:rsid w:val="00E20932"/>
    <w:rsid w:val="00E77315"/>
    <w:rsid w:val="00EB681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7A83F"/>
  <w15:chartTrackingRefBased/>
  <w15:docId w15:val="{A5330A51-DEDE-4836-91CA-7762FD9E6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F6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41F69"/>
    <w:rPr>
      <w:color w:val="0000FF"/>
      <w:u w:val="single"/>
    </w:rPr>
  </w:style>
  <w:style w:type="paragraph" w:styleId="ListParagraph">
    <w:name w:val="List Paragraph"/>
    <w:basedOn w:val="Normal"/>
    <w:uiPriority w:val="34"/>
    <w:qFormat/>
    <w:rsid w:val="00DD74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5663438">
      <w:bodyDiv w:val="1"/>
      <w:marLeft w:val="0"/>
      <w:marRight w:val="0"/>
      <w:marTop w:val="0"/>
      <w:marBottom w:val="0"/>
      <w:divBdr>
        <w:top w:val="none" w:sz="0" w:space="0" w:color="auto"/>
        <w:left w:val="none" w:sz="0" w:space="0" w:color="auto"/>
        <w:bottom w:val="none" w:sz="0" w:space="0" w:color="auto"/>
        <w:right w:val="none" w:sz="0" w:space="0" w:color="auto"/>
      </w:divBdr>
    </w:div>
    <w:div w:id="832069605">
      <w:bodyDiv w:val="1"/>
      <w:marLeft w:val="0"/>
      <w:marRight w:val="0"/>
      <w:marTop w:val="0"/>
      <w:marBottom w:val="0"/>
      <w:divBdr>
        <w:top w:val="none" w:sz="0" w:space="0" w:color="auto"/>
        <w:left w:val="none" w:sz="0" w:space="0" w:color="auto"/>
        <w:bottom w:val="none" w:sz="0" w:space="0" w:color="auto"/>
        <w:right w:val="none" w:sz="0" w:space="0" w:color="auto"/>
      </w:divBdr>
    </w:div>
    <w:div w:id="1164121901">
      <w:bodyDiv w:val="1"/>
      <w:marLeft w:val="0"/>
      <w:marRight w:val="0"/>
      <w:marTop w:val="0"/>
      <w:marBottom w:val="0"/>
      <w:divBdr>
        <w:top w:val="none" w:sz="0" w:space="0" w:color="auto"/>
        <w:left w:val="none" w:sz="0" w:space="0" w:color="auto"/>
        <w:bottom w:val="none" w:sz="0" w:space="0" w:color="auto"/>
        <w:right w:val="none" w:sz="0" w:space="0" w:color="auto"/>
      </w:divBdr>
    </w:div>
    <w:div w:id="119388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gredome@ogresnovads.l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gresnovads.lv/"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5212</Words>
  <Characters>2972</Characters>
  <Application>Microsoft Office Word</Application>
  <DocSecurity>0</DocSecurity>
  <Lines>24</Lines>
  <Paragraphs>16</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IvetaS</cp:lastModifiedBy>
  <cp:revision>6</cp:revision>
  <dcterms:created xsi:type="dcterms:W3CDTF">2024-07-05T18:34:00Z</dcterms:created>
  <dcterms:modified xsi:type="dcterms:W3CDTF">2024-07-05T18:45:00Z</dcterms:modified>
</cp:coreProperties>
</file>